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Appendix No. 3  - Mobility report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PROJECT REPORT 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Project 3W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PARTICIPANT INFORMATION 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44"/>
        <w:gridCol w:w="5616"/>
        <w:tblGridChange w:id="0">
          <w:tblGrid>
            <w:gridCol w:w="3744"/>
            <w:gridCol w:w="56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and surname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Doctoral student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Researcher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DETAILS OF THE GRANT 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44"/>
        <w:gridCol w:w="5616"/>
        <w:tblGridChange w:id="0">
          <w:tblGrid>
            <w:gridCol w:w="3744"/>
            <w:gridCol w:w="56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 of the minigrant implementation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/>
            </w:pPr>
            <w:r w:rsidDel="00000000" w:rsidR="00000000" w:rsidRPr="00000000">
              <w:rPr>
                <w:rtl w:val="0"/>
              </w:rPr>
              <w:t xml:space="preserve">From  ................... To: 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  and number of mobilities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from(data) to (date) 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Host Unit &amp; Supervisor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title and 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 assigned/spent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3. DESCRIPTION OF ACTIVITIES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spacing w:after="80" w:before="280" w:lineRule="auto"/>
              <w:rPr>
                <w:sz w:val="26"/>
                <w:szCs w:val="26"/>
              </w:rPr>
            </w:pPr>
            <w:bookmarkStart w:colFirst="0" w:colLast="0" w:name="_heading=h.jzcbv22nooic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Implementation of Research Tasks and Milestones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Roboto Mono" w:cs="Roboto Mono" w:eastAsia="Roboto Mono" w:hAnsi="Roboto Mono"/>
                <w:color w:val="188038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(Refer directly to the tasks listed in Appendix no. 1 of your Grant Agreement. Describe the activities performed, the role of each partner laboratory, and whether the planned milestones were achieved.)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[Type text here]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3"/>
              <w:spacing w:after="80" w:before="280" w:lineRule="auto"/>
              <w:rPr>
                <w:sz w:val="26"/>
                <w:szCs w:val="26"/>
              </w:rPr>
            </w:pPr>
            <w:bookmarkStart w:colFirst="0" w:colLast="0" w:name="_heading=h.evp4xymxqicb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Main Scientific Results and Outputs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Roboto Mono" w:cs="Roboto Mono" w:eastAsia="Roboto Mono" w:hAnsi="Roboto Mono"/>
                <w:color w:val="18803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Describe the concrete results obtained during the minigrant, including data generated, methods established, or plant materials developed.)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[Type text here]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3"/>
              <w:spacing w:after="80" w:before="280" w:lineRule="auto"/>
              <w:rPr>
                <w:sz w:val="26"/>
                <w:szCs w:val="26"/>
              </w:rPr>
            </w:pPr>
            <w:bookmarkStart w:colFirst="0" w:colLast="0" w:name="_heading=h.6mji2rb38uxd" w:id="2"/>
            <w:bookmarkEnd w:id="2"/>
            <w:r w:rsidDel="00000000" w:rsidR="00000000" w:rsidRPr="00000000">
              <w:rPr>
                <w:sz w:val="26"/>
                <w:szCs w:val="26"/>
                <w:rtl w:val="0"/>
              </w:rPr>
              <w:t xml:space="preserve">Collaborative Synergy &amp; Tangible Deliverables (NAWA KPI)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(Tick the appropriate boxes and provide specific details/titles/names below)</w:t>
            </w:r>
            <w:r w:rsidDel="00000000" w:rsidR="00000000" w:rsidRPr="00000000">
              <w:rPr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[ ] Joint publication in preparation / submitted: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(Provide tentative title, target journal, and list of co-authors from both institutions)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[ ] Joint grant proposal planned / developed: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(Provide target funding agency, call name, project acronym, and partners involved)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[ ] Two-way knowledge/technology transfer: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(Describe the specific methodology or advanced technical expertise introduced to IBB or the Home Institution)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[ ] Increase in researcher's competence: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(Describe unique training received on specialized research infrastructure)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i w:val="1"/>
                <w:iCs w:val="1"/>
                <w:u w:val="non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Other: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Roboto Mono" w:cs="Roboto Mono" w:eastAsia="Roboto Mono" w:hAnsi="Roboto Mono"/>
                <w:b w:val="1"/>
                <w:bCs w:val="1"/>
                <w:color w:val="18803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b w:val="1"/>
                <w:bCs w:val="1"/>
                <w:color w:val="188038"/>
                <w:rtl w:val="0"/>
              </w:rPr>
              <w:t xml:space="preserve">[Provide detailed descriptions for the selected points here]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3"/>
              <w:rPr>
                <w:sz w:val="26"/>
                <w:szCs w:val="26"/>
              </w:rPr>
            </w:pPr>
            <w:bookmarkStart w:colFirst="0" w:colLast="0" w:name="_heading=h.6mji2rb38uxd" w:id="2"/>
            <w:bookmarkEnd w:id="2"/>
            <w:r w:rsidDel="00000000" w:rsidR="00000000" w:rsidRPr="00000000">
              <w:rPr>
                <w:sz w:val="26"/>
                <w:szCs w:val="26"/>
                <w:rtl w:val="0"/>
              </w:rPr>
              <w:t xml:space="preserve">Sustainability of the Strategic Cooperation (Next Steps):</w:t>
            </w:r>
          </w:p>
          <w:p w:rsidR="00000000" w:rsidDel="00000000" w:rsidP="00000000" w:rsidRDefault="00000000" w:rsidRPr="00000000" w14:paraId="00000030">
            <w:pPr>
              <w:pStyle w:val="Heading3"/>
              <w:ind w:left="0" w:firstLine="0"/>
              <w:rPr>
                <w:b w:val="0"/>
                <w:bCs w:val="0"/>
                <w:sz w:val="20"/>
                <w:szCs w:val="20"/>
              </w:rPr>
            </w:pPr>
            <w:bookmarkStart w:colFirst="0" w:colLast="0" w:name="_heading=h.errrkigsu219" w:id="3"/>
            <w:bookmarkEnd w:id="3"/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Detail the concrete steps planned to maintain and expand the cooperation between the two research groups after the minigrant ends (e.g., co-supervision of PhD students, follow-up bilateral visits, planned guest lectures, joint organization of workshops, or sharing of specialized plant materials/genetic resources).</w:t>
            </w:r>
          </w:p>
          <w:p w:rsidR="00000000" w:rsidDel="00000000" w:rsidP="00000000" w:rsidRDefault="00000000" w:rsidRPr="00000000" w14:paraId="0000003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3"/>
              <w:spacing w:after="80" w:before="280" w:lineRule="auto"/>
              <w:rPr>
                <w:sz w:val="26"/>
                <w:szCs w:val="26"/>
              </w:rPr>
            </w:pPr>
            <w:bookmarkStart w:colFirst="0" w:colLast="0" w:name="_heading=h.6mji2rb38uxd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3"/>
              <w:rPr>
                <w:sz w:val="26"/>
                <w:szCs w:val="26"/>
              </w:rPr>
            </w:pPr>
            <w:bookmarkStart w:colFirst="0" w:colLast="0" w:name="_heading=h.6mji2rb38uxd" w:id="2"/>
            <w:bookmarkEnd w:id="2"/>
            <w:r w:rsidDel="00000000" w:rsidR="00000000" w:rsidRPr="00000000">
              <w:rPr>
                <w:sz w:val="26"/>
                <w:szCs w:val="26"/>
                <w:rtl w:val="0"/>
              </w:rPr>
              <w:t xml:space="preserve">Human Capital &amp; Early-Career Researcher Development:</w:t>
            </w:r>
          </w:p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bookmarkStart w:colFirst="0" w:colLast="0" w:name="_heading=h.sx1x8ftt4ral" w:id="4"/>
            <w:bookmarkEnd w:id="4"/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How has this exchange enhanced the international research competences, soft skills, or career prospects of the young researcher/PhD student involved? Mention any unique training received on specialized research infrastructure that is unavailable at the Home Institution.</w:t>
            </w:r>
          </w:p>
          <w:p w:rsidR="00000000" w:rsidDel="00000000" w:rsidP="00000000" w:rsidRDefault="00000000" w:rsidRPr="00000000" w14:paraId="00000036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firstLine="0"/>
              <w:jc w:val="left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srsi9dctfpel" w:id="5"/>
            <w:bookmarkEnd w:id="5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037">
            <w:pPr>
              <w:pStyle w:val="Heading3"/>
              <w:rPr>
                <w:sz w:val="26"/>
                <w:szCs w:val="26"/>
              </w:rPr>
            </w:pPr>
            <w:bookmarkStart w:colFirst="0" w:colLast="0" w:name="_heading=h.6mji2rb38uxd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3"/>
              <w:rPr>
                <w:sz w:val="26"/>
                <w:szCs w:val="26"/>
              </w:rPr>
            </w:pPr>
            <w:bookmarkStart w:colFirst="0" w:colLast="0" w:name="_heading=h.ai4d79c574qf" w:id="6"/>
            <w:bookmarkEnd w:id="6"/>
            <w:r w:rsidDel="00000000" w:rsidR="00000000" w:rsidRPr="00000000">
              <w:rPr>
                <w:sz w:val="26"/>
                <w:szCs w:val="26"/>
                <w:rtl w:val="0"/>
              </w:rPr>
              <w:t xml:space="preserve">Publication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3"/>
              <w:spacing w:after="80" w:before="280" w:lineRule="auto"/>
              <w:rPr>
                <w:sz w:val="26"/>
                <w:szCs w:val="26"/>
              </w:rPr>
            </w:pPr>
            <w:bookmarkStart w:colFirst="0" w:colLast="0" w:name="_heading=h.j9mqo3tcqef2" w:id="7"/>
            <w:bookmarkEnd w:id="7"/>
            <w:r w:rsidDel="00000000" w:rsidR="00000000" w:rsidRPr="00000000">
              <w:rPr>
                <w:sz w:val="26"/>
                <w:szCs w:val="26"/>
                <w:rtl w:val="0"/>
              </w:rPr>
              <w:t xml:space="preserve">Deviations from the Original Work Plan (if applicable)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Roboto Mono" w:cs="Roboto Mono" w:eastAsia="Roboto Mono" w:hAnsi="Roboto Mono"/>
                <w:color w:val="188038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(If any changes, delays, or flexible budget reallocations occurred during the project, please describe and justify them here.)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[Type text here]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pStyle w:val="Heading2"/>
        <w:spacing w:after="80" w:before="360" w:lineRule="auto"/>
        <w:rPr>
          <w:i w:val="1"/>
          <w:iCs w:val="1"/>
          <w:sz w:val="34"/>
          <w:szCs w:val="34"/>
        </w:rPr>
      </w:pPr>
      <w:bookmarkStart w:colFirst="0" w:colLast="0" w:name="_heading=h.4apuotdeoncw" w:id="8"/>
      <w:bookmarkEnd w:id="8"/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4: HOST INSTITUTION CERTIFICATE OF ATTENDANCE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(To be printed on the official letterhead of the Host Institution / Do wydrukowania na papierze firmowym instytucji goszczącej)</w:t>
      </w:r>
    </w:p>
    <w:p w:rsidR="00000000" w:rsidDel="00000000" w:rsidP="00000000" w:rsidRDefault="00000000" w:rsidRPr="00000000" w14:paraId="00000046">
      <w:pPr>
        <w:pStyle w:val="Heading3"/>
        <w:spacing w:after="80" w:before="280" w:lineRule="auto"/>
        <w:rPr>
          <w:i w:val="1"/>
          <w:iCs w:val="1"/>
          <w:sz w:val="26"/>
          <w:szCs w:val="26"/>
        </w:rPr>
      </w:pPr>
      <w:bookmarkStart w:colFirst="0" w:colLast="0" w:name="_heading=h.o7s1mkjaxyxo" w:id="9"/>
      <w:bookmarkEnd w:id="9"/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CERTIFICATE OF STAY / CONFIRMATION OF MOBILITY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is to officially certify that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Mr./Ms. [Name and Surname of the Participant]</w:t>
      </w:r>
      <w:r w:rsidDel="00000000" w:rsidR="00000000" w:rsidRPr="00000000">
        <w:rPr>
          <w:i w:val="1"/>
          <w:iCs w:val="1"/>
          <w:rtl w:val="0"/>
        </w:rPr>
        <w:t xml:space="preserve"> from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[Name of the Home Institution]</w:t>
      </w:r>
      <w:r w:rsidDel="00000000" w:rsidR="00000000" w:rsidRPr="00000000">
        <w:rPr>
          <w:i w:val="1"/>
          <w:iCs w:val="1"/>
          <w:rtl w:val="0"/>
        </w:rPr>
        <w:t xml:space="preserve"> has successfully completed their research mobility at our unit within the framework of the "3xW" Minigrants Programme.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</w:t>
      </w:r>
      <w:r w:rsidDel="00000000" w:rsidR="00000000" w:rsidRPr="00000000">
        <w:rPr>
          <w:i w:val="1"/>
          <w:iCs w:val="1"/>
          <w:rtl w:val="0"/>
        </w:rPr>
        <w:t xml:space="preserve"> research stay at our laboratory comprised ……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days</w:t>
      </w:r>
      <w:r w:rsidDel="00000000" w:rsidR="00000000" w:rsidRPr="00000000">
        <w:rPr>
          <w:i w:val="1"/>
          <w:iCs w:val="1"/>
          <w:rtl w:val="0"/>
        </w:rPr>
        <w:t xml:space="preserve"> (excluding travel days) and was carried out during the following period(s):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Total Mobility Period:</w:t>
      </w:r>
      <w:r w:rsidDel="00000000" w:rsidR="00000000" w:rsidRPr="00000000">
        <w:rPr>
          <w:i w:val="1"/>
          <w:iCs w:val="1"/>
          <w:rtl w:val="0"/>
        </w:rPr>
        <w:t xml:space="preserve"> from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  <w:r w:rsidDel="00000000" w:rsidR="00000000" w:rsidRPr="00000000">
        <w:rPr>
          <w:i w:val="1"/>
          <w:iCs w:val="1"/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(If the mobility was split into parts):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Part 1: from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  <w:r w:rsidDel="00000000" w:rsidR="00000000" w:rsidRPr="00000000">
        <w:rPr>
          <w:i w:val="1"/>
          <w:iCs w:val="1"/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  <w:r w:rsidDel="00000000" w:rsidR="00000000" w:rsidRPr="00000000">
        <w:rPr>
          <w:i w:val="1"/>
          <w:iCs w:val="1"/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[•]</w:t>
      </w:r>
      <w:r w:rsidDel="00000000" w:rsidR="00000000" w:rsidRPr="00000000">
        <w:rPr>
          <w:i w:val="1"/>
          <w:iCs w:val="1"/>
          <w:rtl w:val="0"/>
        </w:rPr>
        <w:t xml:space="preserve"> effective days)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Part 2: from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  <w:r w:rsidDel="00000000" w:rsidR="00000000" w:rsidRPr="00000000">
        <w:rPr>
          <w:i w:val="1"/>
          <w:iCs w:val="1"/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  <w:r w:rsidDel="00000000" w:rsidR="00000000" w:rsidRPr="00000000">
        <w:rPr>
          <w:i w:val="1"/>
          <w:iCs w:val="1"/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[•]</w:t>
      </w:r>
      <w:r w:rsidDel="00000000" w:rsidR="00000000" w:rsidRPr="00000000">
        <w:rPr>
          <w:i w:val="1"/>
          <w:iCs w:val="1"/>
          <w:rtl w:val="0"/>
        </w:rPr>
        <w:t xml:space="preserve"> effective days)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During the mobility, the Participant successfully executed the joint research tasks under my direct scientific supervision and maintained an exemplary academic standard.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Signature and Stamp of the Host Scientific Supervisor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Name &amp; Title:</w:t>
      </w:r>
      <w:r w:rsidDel="00000000" w:rsidR="00000000" w:rsidRPr="00000000">
        <w:rPr>
          <w:i w:val="1"/>
          <w:iCs w:val="1"/>
          <w:rtl w:val="0"/>
        </w:rPr>
        <w:t xml:space="preserve"> [•]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Roboto Mono" w:cs="Roboto Mono" w:eastAsia="Roboto Mono" w:hAnsi="Roboto Mono"/>
          <w:i w:val="1"/>
          <w:iCs w:val="1"/>
          <w:color w:val="188038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Date: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Signature and Stamp of the Host Laboratory Head</w:t>
      </w:r>
      <w:r w:rsidDel="00000000" w:rsidR="00000000" w:rsidRPr="00000000">
        <w:rPr>
          <w:i w:val="1"/>
          <w:iCs w:val="1"/>
          <w:rtl w:val="0"/>
        </w:rPr>
        <w:t xml:space="preserve"> (if different from the supervisor)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Name &amp; Title:</w:t>
      </w:r>
      <w:r w:rsidDel="00000000" w:rsidR="00000000" w:rsidRPr="00000000">
        <w:rPr>
          <w:i w:val="1"/>
          <w:iCs w:val="1"/>
          <w:rtl w:val="0"/>
        </w:rPr>
        <w:t xml:space="preserve"> [•]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Roboto Mono" w:cs="Roboto Mono" w:eastAsia="Roboto Mono" w:hAnsi="Roboto Mono"/>
          <w:i w:val="1"/>
          <w:iCs w:val="1"/>
          <w:color w:val="188038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Date: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after="80" w:before="360" w:lineRule="auto"/>
        <w:rPr>
          <w:i w:val="1"/>
          <w:iCs w:val="1"/>
          <w:sz w:val="34"/>
          <w:szCs w:val="34"/>
        </w:rPr>
      </w:pPr>
      <w:bookmarkStart w:colFirst="0" w:colLast="0" w:name="_heading=h.c2u91ovpdrfq" w:id="10"/>
      <w:bookmarkEnd w:id="10"/>
      <w:r w:rsidDel="00000000" w:rsidR="00000000" w:rsidRPr="00000000">
        <w:rPr>
          <w:i w:val="1"/>
          <w:iCs w:val="1"/>
          <w:sz w:val="34"/>
          <w:szCs w:val="34"/>
          <w:rtl w:val="0"/>
        </w:rPr>
        <w:t xml:space="preserve">5: COORDINATING INSTITUTION ASSESSMENT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(For IBB PAS Scientific Council and Project Manager use only / Sekcja do użytku wewnętrznego Rady Naukowej projektu)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Evaluation of the Final Report:</w:t>
      </w:r>
      <w:r w:rsidDel="00000000" w:rsidR="00000000" w:rsidRPr="00000000">
        <w:rPr>
          <w:i w:val="1"/>
          <w:iCs w:val="1"/>
          <w:rtl w:val="0"/>
        </w:rPr>
        <w:t xml:space="preserve"> * [ ]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ACCEPTED</w:t>
      </w:r>
      <w:r w:rsidDel="00000000" w:rsidR="00000000" w:rsidRPr="00000000">
        <w:rPr>
          <w:i w:val="1"/>
          <w:iCs w:val="1"/>
          <w:rtl w:val="0"/>
        </w:rPr>
        <w:t xml:space="preserve"> without reservations.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 ]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ACCEPTED</w:t>
      </w:r>
      <w:r w:rsidDel="00000000" w:rsidR="00000000" w:rsidRPr="00000000">
        <w:rPr>
          <w:i w:val="1"/>
          <w:iCs w:val="1"/>
          <w:rtl w:val="0"/>
        </w:rPr>
        <w:t xml:space="preserve"> pending minor revisions.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 ]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REJECTED</w:t>
      </w:r>
      <w:r w:rsidDel="00000000" w:rsidR="00000000" w:rsidRPr="00000000">
        <w:rPr>
          <w:i w:val="1"/>
          <w:iCs w:val="1"/>
          <w:rtl w:val="0"/>
        </w:rPr>
        <w:t xml:space="preserve"> (Detailed justification required below).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Roboto Mono" w:cs="Roboto Mono" w:eastAsia="Roboto Mono" w:hAnsi="Roboto Mono"/>
          <w:i w:val="1"/>
          <w:iCs w:val="1"/>
          <w:color w:val="188038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Comments / Justification: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[•]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...........................................................................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Roboto Mono" w:cs="Roboto Mono" w:eastAsia="Roboto Mono" w:hAnsi="Roboto Mono"/>
          <w:i w:val="1"/>
          <w:iCs w:val="1"/>
          <w:color w:val="188038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Signature of the 3xW Project Manager / Representative of the Scientific Council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Date: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[DD/MM/YYYY]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19053</wp:posOffset>
          </wp:positionH>
          <wp:positionV relativeFrom="paragraph">
            <wp:posOffset>114300</wp:posOffset>
          </wp:positionV>
          <wp:extent cx="2199418" cy="614363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418" cy="614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zmtk1A75U1hR1dDKb5dENTMOw==">CgMxLjAyDmguanpjYnYyMm5vb2ljMg5oLmV2cDR4eW14cWljYjIOaC42bWppMnJiMzh1eGQyDmguNm1qaTJyYjM4dXhkMg5oLmVycnJraWdzdTIxOTIOaC42bWppMnJiMzh1eGQyDmguNm1qaTJyYjM4dXhkMg5oLnN4MXg4ZnR0NHJhbDIOaC5zcnNpOWRjdGZwZWwyDmguNm1qaTJyYjM4dXhkMg5oLmFpNGQ3OWM1NzRxZjIOaC5qOW1xbzN0Y3FlZjIyDmguNGFwdW90ZGVvbmN3Mg5oLm83czFta2pheHl4bzIOaC5jMnU5MW92cGRyZnE4AHIhMXVaY1hON0lxUFUySDZwY0diS0FvUTRDYUlvWm9yYl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