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from (data needed for preparing the 3w Minigrant Agreement)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 and surname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Residential address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ID/Passport nr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Bank name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Bank account holder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Account number (IBAN/SWIFT)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Please save the file, password protect it and send the file and password in two separate e-mails.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1747838" cy="8410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838" cy="84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