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56" w:rsidRDefault="004B2256" w:rsidP="00A849CE">
      <w:pPr>
        <w:pStyle w:val="Akapitzlist"/>
        <w:spacing w:after="0" w:line="360" w:lineRule="auto"/>
        <w:ind w:left="0"/>
        <w:jc w:val="center"/>
        <w:rPr>
          <w:rFonts w:ascii="Times New Roman" w:hAnsi="Times New Roman" w:cs="Times New Roman"/>
          <w:b/>
          <w:sz w:val="28"/>
          <w:szCs w:val="28"/>
          <w:lang w:val="fr-FR"/>
        </w:rPr>
      </w:pPr>
    </w:p>
    <w:p w:rsidR="00D877A6" w:rsidRDefault="000B3B43" w:rsidP="00A849CE">
      <w:pPr>
        <w:pStyle w:val="Akapitzlist"/>
        <w:spacing w:after="0" w:line="360" w:lineRule="auto"/>
        <w:ind w:left="0"/>
        <w:jc w:val="center"/>
        <w:rPr>
          <w:rFonts w:ascii="Times New Roman" w:hAnsi="Times New Roman" w:cs="Times New Roman"/>
          <w:b/>
          <w:sz w:val="28"/>
          <w:szCs w:val="28"/>
          <w:lang w:val="fr-FR"/>
        </w:rPr>
      </w:pPr>
      <w:r w:rsidRPr="000B3B43">
        <w:rPr>
          <w:rFonts w:ascii="Times New Roman" w:hAnsi="Times New Roman" w:cs="Times New Roman"/>
          <w:b/>
          <w:noProof/>
          <w:sz w:val="28"/>
          <w:szCs w:val="28"/>
          <w:lang w:eastAsia="pl-PL"/>
        </w:rPr>
        <w:drawing>
          <wp:anchor distT="0" distB="0" distL="114300" distR="114300" simplePos="0" relativeHeight="251658240" behindDoc="0" locked="0" layoutInCell="1" allowOverlap="1">
            <wp:simplePos x="0" y="0"/>
            <wp:positionH relativeFrom="page">
              <wp:posOffset>2574</wp:posOffset>
            </wp:positionH>
            <wp:positionV relativeFrom="page">
              <wp:posOffset>8238</wp:posOffset>
            </wp:positionV>
            <wp:extent cx="4305815" cy="757881"/>
            <wp:effectExtent l="1905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B_LOGO__en color PRIMARY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5815" cy="757881"/>
                    </a:xfrm>
                    <a:prstGeom prst="rect">
                      <a:avLst/>
                    </a:prstGeom>
                  </pic:spPr>
                </pic:pic>
              </a:graphicData>
            </a:graphic>
          </wp:anchor>
        </w:drawing>
      </w:r>
      <w:r w:rsidR="00053457">
        <w:rPr>
          <w:rFonts w:ascii="Times New Roman" w:hAnsi="Times New Roman" w:cs="Times New Roman"/>
          <w:b/>
          <w:sz w:val="28"/>
          <w:szCs w:val="28"/>
          <w:lang w:val="fr-FR"/>
        </w:rPr>
        <w:t>Data Management Plan</w:t>
      </w:r>
      <w:r w:rsidR="00F544FC">
        <w:rPr>
          <w:rFonts w:ascii="Times New Roman" w:hAnsi="Times New Roman" w:cs="Times New Roman"/>
          <w:b/>
          <w:sz w:val="28"/>
          <w:szCs w:val="28"/>
          <w:lang w:val="fr-FR"/>
        </w:rPr>
        <w:t xml:space="preserve"> </w:t>
      </w:r>
      <w:r w:rsidR="000D6A9B">
        <w:rPr>
          <w:rFonts w:ascii="Times New Roman" w:hAnsi="Times New Roman" w:cs="Times New Roman"/>
          <w:b/>
          <w:sz w:val="28"/>
          <w:szCs w:val="28"/>
          <w:lang w:val="fr-FR"/>
        </w:rPr>
        <w:t xml:space="preserve">– </w:t>
      </w:r>
      <w:r w:rsidR="00F544FC">
        <w:rPr>
          <w:rFonts w:ascii="Times New Roman" w:hAnsi="Times New Roman" w:cs="Times New Roman"/>
          <w:b/>
          <w:sz w:val="28"/>
          <w:szCs w:val="28"/>
          <w:lang w:val="fr-FR"/>
        </w:rPr>
        <w:t>Help</w:t>
      </w:r>
      <w:r w:rsidR="000D6A9B">
        <w:rPr>
          <w:rFonts w:ascii="Times New Roman" w:hAnsi="Times New Roman" w:cs="Times New Roman"/>
          <w:b/>
          <w:sz w:val="28"/>
          <w:szCs w:val="28"/>
          <w:lang w:val="fr-FR"/>
        </w:rPr>
        <w:t xml:space="preserve"> Sheet</w:t>
      </w:r>
    </w:p>
    <w:p w:rsidR="009F1F27" w:rsidRPr="009F1F27" w:rsidRDefault="009F1F27" w:rsidP="00A849CE">
      <w:pPr>
        <w:pStyle w:val="Akapitzlist"/>
        <w:spacing w:after="0" w:line="360" w:lineRule="auto"/>
        <w:ind w:left="0"/>
        <w:jc w:val="both"/>
        <w:rPr>
          <w:rFonts w:ascii="Times New Roman" w:hAnsi="Times New Roman" w:cs="Times New Roman"/>
          <w:b/>
          <w:sz w:val="28"/>
          <w:szCs w:val="28"/>
          <w:lang w:val="fr-FR"/>
        </w:rPr>
      </w:pPr>
    </w:p>
    <w:tbl>
      <w:tblPr>
        <w:tblStyle w:val="Tabela-Siatka"/>
        <w:tblW w:w="5364" w:type="pct"/>
        <w:tblInd w:w="-545" w:type="dxa"/>
        <w:tblLayout w:type="fixed"/>
        <w:tblCellMar>
          <w:top w:w="57" w:type="dxa"/>
          <w:bottom w:w="57" w:type="dxa"/>
        </w:tblCellMar>
        <w:tblLook w:val="04A0" w:firstRow="1" w:lastRow="0" w:firstColumn="1" w:lastColumn="0" w:noHBand="0" w:noVBand="1"/>
      </w:tblPr>
      <w:tblGrid>
        <w:gridCol w:w="6322"/>
        <w:gridCol w:w="8933"/>
      </w:tblGrid>
      <w:tr w:rsidR="00101FE0" w:rsidRPr="00207104" w:rsidTr="00E92BC9">
        <w:tc>
          <w:tcPr>
            <w:tcW w:w="2072" w:type="pct"/>
            <w:shd w:val="clear" w:color="auto" w:fill="auto"/>
            <w:vAlign w:val="center"/>
          </w:tcPr>
          <w:p w:rsidR="00101FE0" w:rsidRPr="001B6966" w:rsidRDefault="00101FE0" w:rsidP="00E92BC9">
            <w:pPr>
              <w:spacing w:line="360" w:lineRule="auto"/>
              <w:jc w:val="center"/>
              <w:rPr>
                <w:b/>
                <w:sz w:val="32"/>
                <w:szCs w:val="32"/>
                <w:lang w:val="en-US"/>
              </w:rPr>
            </w:pPr>
            <w:r w:rsidRPr="001B6966">
              <w:rPr>
                <w:b/>
                <w:sz w:val="32"/>
                <w:szCs w:val="32"/>
                <w:lang w:val="en-US"/>
              </w:rPr>
              <w:t>Comments</w:t>
            </w:r>
          </w:p>
        </w:tc>
        <w:tc>
          <w:tcPr>
            <w:tcW w:w="2928" w:type="pct"/>
            <w:shd w:val="clear" w:color="auto" w:fill="auto"/>
            <w:vAlign w:val="center"/>
          </w:tcPr>
          <w:p w:rsidR="00101FE0" w:rsidRPr="001B6966" w:rsidRDefault="00101FE0" w:rsidP="00101FE0">
            <w:pPr>
              <w:spacing w:line="360" w:lineRule="auto"/>
              <w:jc w:val="center"/>
              <w:rPr>
                <w:b/>
                <w:sz w:val="32"/>
                <w:szCs w:val="32"/>
                <w:lang w:val="en-US"/>
              </w:rPr>
            </w:pPr>
            <w:r w:rsidRPr="001B6966">
              <w:rPr>
                <w:b/>
                <w:sz w:val="32"/>
                <w:szCs w:val="32"/>
                <w:lang w:val="en-US"/>
              </w:rPr>
              <w:t>Examples</w:t>
            </w:r>
          </w:p>
        </w:tc>
      </w:tr>
      <w:tr w:rsidR="00A849CE" w:rsidRPr="00207104" w:rsidTr="007B407B">
        <w:tc>
          <w:tcPr>
            <w:tcW w:w="5000" w:type="pct"/>
            <w:gridSpan w:val="2"/>
            <w:shd w:val="clear" w:color="auto" w:fill="1F3864" w:themeFill="accent1" w:themeFillShade="80"/>
            <w:vAlign w:val="center"/>
          </w:tcPr>
          <w:p w:rsidR="00A849CE" w:rsidRPr="00207104" w:rsidRDefault="00A849CE" w:rsidP="00E92BC9">
            <w:pPr>
              <w:spacing w:line="360" w:lineRule="auto"/>
              <w:rPr>
                <w:bCs/>
                <w:sz w:val="24"/>
                <w:szCs w:val="24"/>
              </w:rPr>
            </w:pPr>
            <w:r w:rsidRPr="009F1F27">
              <w:rPr>
                <w:sz w:val="24"/>
                <w:szCs w:val="24"/>
                <w:lang w:val="en-US"/>
              </w:rPr>
              <w:t>1. Data description and collection or re-use of existing data</w:t>
            </w:r>
          </w:p>
        </w:tc>
      </w:tr>
      <w:tr w:rsidR="007B407B" w:rsidRPr="00C100FB" w:rsidTr="007B407B">
        <w:tc>
          <w:tcPr>
            <w:tcW w:w="5000" w:type="pct"/>
            <w:gridSpan w:val="2"/>
            <w:vAlign w:val="center"/>
          </w:tcPr>
          <w:p w:rsidR="007B407B" w:rsidRDefault="007B407B" w:rsidP="00E92BC9">
            <w:pPr>
              <w:spacing w:line="360" w:lineRule="auto"/>
              <w:rPr>
                <w:bCs/>
                <w:sz w:val="24"/>
                <w:szCs w:val="24"/>
                <w:lang w:val="en-US"/>
              </w:rPr>
            </w:pPr>
            <w:r w:rsidRPr="00101FE0">
              <w:rPr>
                <w:b/>
                <w:sz w:val="24"/>
                <w:szCs w:val="24"/>
                <w:lang w:val="en-US"/>
              </w:rPr>
              <w:t>1.1</w:t>
            </w:r>
            <w:r w:rsidRPr="00207104">
              <w:rPr>
                <w:sz w:val="24"/>
                <w:szCs w:val="24"/>
                <w:lang w:val="en-US"/>
              </w:rPr>
              <w:t xml:space="preserve"> </w:t>
            </w:r>
            <w:r w:rsidRPr="007B407B">
              <w:rPr>
                <w:b/>
                <w:sz w:val="24"/>
                <w:szCs w:val="24"/>
                <w:lang w:val="en-US"/>
              </w:rPr>
              <w:t>How will new data be collected or produced and/or how will existing data be re-used?</w:t>
            </w:r>
          </w:p>
        </w:tc>
      </w:tr>
      <w:tr w:rsidR="00CD361C" w:rsidRPr="00C100FB" w:rsidTr="00E43DE3">
        <w:tc>
          <w:tcPr>
            <w:tcW w:w="2072" w:type="pct"/>
          </w:tcPr>
          <w:p w:rsidR="00207104" w:rsidRDefault="007B407B" w:rsidP="00E92BC9">
            <w:pPr>
              <w:pStyle w:val="Nagwek21"/>
              <w:spacing w:before="0" w:beforeAutospacing="0" w:after="0" w:afterAutospacing="0" w:line="360" w:lineRule="auto"/>
              <w:jc w:val="both"/>
              <w:rPr>
                <w:b w:val="0"/>
                <w:sz w:val="24"/>
                <w:szCs w:val="24"/>
                <w:lang w:val="en-US"/>
              </w:rPr>
            </w:pPr>
            <w:r w:rsidRPr="007B407B">
              <w:rPr>
                <w:b w:val="0"/>
                <w:sz w:val="24"/>
                <w:szCs w:val="24"/>
                <w:lang w:val="en-US"/>
              </w:rPr>
              <w:t>If you will be performing wet-lab experiments in your project, you should state the types of data-generating experiments that you will be doing</w:t>
            </w:r>
            <w:r>
              <w:rPr>
                <w:b w:val="0"/>
                <w:sz w:val="24"/>
                <w:szCs w:val="24"/>
                <w:lang w:val="en-US"/>
              </w:rPr>
              <w:t>.</w:t>
            </w:r>
            <w:r>
              <w:rPr>
                <w:sz w:val="24"/>
                <w:szCs w:val="24"/>
                <w:lang w:val="en-US"/>
              </w:rPr>
              <w:t xml:space="preserve"> </w:t>
            </w:r>
            <w:r w:rsidRPr="007B407B">
              <w:rPr>
                <w:b w:val="0"/>
                <w:sz w:val="24"/>
                <w:szCs w:val="24"/>
                <w:lang w:val="en-US"/>
              </w:rPr>
              <w:t>If you will be generating new data by computational methods</w:t>
            </w:r>
            <w:r>
              <w:rPr>
                <w:b w:val="0"/>
                <w:sz w:val="24"/>
                <w:szCs w:val="24"/>
                <w:lang w:val="en-US"/>
              </w:rPr>
              <w:t>, also state this here.</w:t>
            </w:r>
          </w:p>
          <w:p w:rsidR="007B407B" w:rsidRDefault="007B407B" w:rsidP="00E92BC9">
            <w:pPr>
              <w:pStyle w:val="Nagwek21"/>
              <w:spacing w:before="0" w:beforeAutospacing="0" w:after="0" w:afterAutospacing="0" w:line="360" w:lineRule="auto"/>
              <w:jc w:val="both"/>
              <w:rPr>
                <w:b w:val="0"/>
                <w:sz w:val="24"/>
                <w:szCs w:val="24"/>
                <w:lang w:val="en-US"/>
              </w:rPr>
            </w:pPr>
            <w:r w:rsidRPr="007B407B">
              <w:rPr>
                <w:b w:val="0"/>
                <w:sz w:val="24"/>
                <w:szCs w:val="24"/>
                <w:lang w:val="en-US"/>
              </w:rPr>
              <w:t>If you will be conducting analyses that re-use data from public databases, you should state what data types and from what sources you will use</w:t>
            </w:r>
            <w:r>
              <w:rPr>
                <w:b w:val="0"/>
                <w:sz w:val="24"/>
                <w:szCs w:val="24"/>
                <w:lang w:val="en-US"/>
              </w:rPr>
              <w:t>.</w:t>
            </w:r>
          </w:p>
          <w:p w:rsidR="00B30610" w:rsidRPr="007B407B" w:rsidRDefault="007B407B" w:rsidP="00DC0378">
            <w:pPr>
              <w:pStyle w:val="Nagwek21"/>
              <w:spacing w:before="0" w:beforeAutospacing="0" w:after="0" w:afterAutospacing="0" w:line="360" w:lineRule="auto"/>
              <w:jc w:val="both"/>
              <w:rPr>
                <w:b w:val="0"/>
                <w:sz w:val="24"/>
                <w:szCs w:val="24"/>
                <w:lang w:val="en-US"/>
              </w:rPr>
            </w:pPr>
            <w:r w:rsidRPr="007B407B">
              <w:rPr>
                <w:b w:val="0"/>
                <w:sz w:val="24"/>
                <w:szCs w:val="24"/>
                <w:lang w:val="en-US"/>
              </w:rPr>
              <w:t xml:space="preserve">If you will be using open, commercial or custom software that will produce new </w:t>
            </w:r>
            <w:r w:rsidR="00931884">
              <w:rPr>
                <w:b w:val="0"/>
                <w:sz w:val="24"/>
                <w:szCs w:val="24"/>
                <w:lang w:val="en-US"/>
              </w:rPr>
              <w:t xml:space="preserve">or processed </w:t>
            </w:r>
            <w:r w:rsidRPr="007B407B">
              <w:rPr>
                <w:b w:val="0"/>
                <w:sz w:val="24"/>
                <w:szCs w:val="24"/>
                <w:lang w:val="en-US"/>
              </w:rPr>
              <w:t xml:space="preserve">data, you </w:t>
            </w:r>
            <w:r w:rsidR="00DC0378">
              <w:rPr>
                <w:b w:val="0"/>
                <w:sz w:val="24"/>
                <w:szCs w:val="24"/>
                <w:lang w:val="en-US"/>
              </w:rPr>
              <w:t>should</w:t>
            </w:r>
            <w:r w:rsidRPr="007B407B">
              <w:rPr>
                <w:b w:val="0"/>
                <w:sz w:val="24"/>
                <w:szCs w:val="24"/>
                <w:lang w:val="en-US"/>
              </w:rPr>
              <w:t xml:space="preserve"> also mention it</w:t>
            </w:r>
            <w:r>
              <w:rPr>
                <w:b w:val="0"/>
                <w:sz w:val="24"/>
                <w:szCs w:val="24"/>
                <w:lang w:val="en-US"/>
              </w:rPr>
              <w:t xml:space="preserve"> here.</w:t>
            </w:r>
          </w:p>
        </w:tc>
        <w:tc>
          <w:tcPr>
            <w:tcW w:w="2928" w:type="pct"/>
          </w:tcPr>
          <w:p w:rsidR="00207104" w:rsidRPr="007B407B" w:rsidRDefault="00240BB9" w:rsidP="007B407B">
            <w:pPr>
              <w:spacing w:line="360" w:lineRule="auto"/>
              <w:rPr>
                <w:bCs/>
                <w:sz w:val="24"/>
                <w:szCs w:val="24"/>
                <w:lang w:val="en-US"/>
              </w:rPr>
            </w:pPr>
            <w:r w:rsidRPr="007B407B">
              <w:rPr>
                <w:bCs/>
                <w:i/>
                <w:sz w:val="24"/>
                <w:szCs w:val="24"/>
                <w:lang w:val="en-US"/>
              </w:rPr>
              <w:t xml:space="preserve">New data in the project will be obtained by means of confocal </w:t>
            </w:r>
            <w:r w:rsidR="003E4B08" w:rsidRPr="007B407B">
              <w:rPr>
                <w:bCs/>
                <w:i/>
                <w:sz w:val="24"/>
                <w:szCs w:val="24"/>
                <w:lang w:val="en-US"/>
              </w:rPr>
              <w:t>microscopy</w:t>
            </w:r>
            <w:r w:rsidR="00EA64B7">
              <w:rPr>
                <w:bCs/>
                <w:i/>
                <w:sz w:val="24"/>
                <w:szCs w:val="24"/>
                <w:lang w:val="en-US"/>
              </w:rPr>
              <w:t xml:space="preserve"> /</w:t>
            </w:r>
            <w:r w:rsidRPr="007B407B">
              <w:rPr>
                <w:bCs/>
                <w:i/>
                <w:sz w:val="24"/>
                <w:szCs w:val="24"/>
                <w:lang w:val="en-US"/>
              </w:rPr>
              <w:t xml:space="preserve"> </w:t>
            </w:r>
            <w:r w:rsidR="003E4B08" w:rsidRPr="007B407B">
              <w:rPr>
                <w:bCs/>
                <w:i/>
                <w:sz w:val="24"/>
                <w:szCs w:val="24"/>
                <w:lang w:val="en-US"/>
              </w:rPr>
              <w:t>Western blotting</w:t>
            </w:r>
            <w:r w:rsidR="00EA64B7">
              <w:rPr>
                <w:bCs/>
                <w:sz w:val="24"/>
                <w:szCs w:val="24"/>
                <w:lang w:val="en-US"/>
              </w:rPr>
              <w:t xml:space="preserve"> /</w:t>
            </w:r>
            <w:r w:rsidRPr="007B407B">
              <w:rPr>
                <w:bCs/>
                <w:sz w:val="24"/>
                <w:szCs w:val="24"/>
                <w:lang w:val="en-US"/>
              </w:rPr>
              <w:t xml:space="preserve"> </w:t>
            </w:r>
            <w:r w:rsidR="003E4B08" w:rsidRPr="00E43DE3">
              <w:rPr>
                <w:bCs/>
                <w:i/>
                <w:sz w:val="24"/>
                <w:szCs w:val="24"/>
                <w:lang w:val="en-US"/>
              </w:rPr>
              <w:t>real-time PCR</w:t>
            </w:r>
            <w:r w:rsidR="00EA64B7">
              <w:rPr>
                <w:bCs/>
                <w:sz w:val="24"/>
                <w:szCs w:val="24"/>
                <w:lang w:val="en-US"/>
              </w:rPr>
              <w:t xml:space="preserve"> /</w:t>
            </w:r>
            <w:r w:rsidRPr="007B407B">
              <w:rPr>
                <w:bCs/>
                <w:sz w:val="24"/>
                <w:szCs w:val="24"/>
                <w:lang w:val="en-US"/>
              </w:rPr>
              <w:t xml:space="preserve"> </w:t>
            </w:r>
            <w:r w:rsidR="003E4B08" w:rsidRPr="00E43DE3">
              <w:rPr>
                <w:bCs/>
                <w:i/>
                <w:sz w:val="24"/>
                <w:szCs w:val="24"/>
                <w:lang w:val="en-US"/>
              </w:rPr>
              <w:t>mass spectrometr</w:t>
            </w:r>
            <w:r w:rsidR="003E4B08" w:rsidRPr="00EA64B7">
              <w:rPr>
                <w:bCs/>
                <w:i/>
                <w:sz w:val="24"/>
                <w:szCs w:val="24"/>
                <w:lang w:val="en-US"/>
              </w:rPr>
              <w:t>y</w:t>
            </w:r>
            <w:r w:rsidR="00EA64B7" w:rsidRPr="00EA64B7">
              <w:rPr>
                <w:bCs/>
                <w:i/>
                <w:sz w:val="24"/>
                <w:szCs w:val="24"/>
                <w:lang w:val="en-US"/>
              </w:rPr>
              <w:t xml:space="preserve"> …</w:t>
            </w:r>
          </w:p>
          <w:p w:rsidR="005812A8" w:rsidRPr="007B407B" w:rsidRDefault="005812A8" w:rsidP="007B407B">
            <w:pPr>
              <w:spacing w:line="360" w:lineRule="auto"/>
              <w:rPr>
                <w:bCs/>
                <w:i/>
                <w:sz w:val="24"/>
                <w:szCs w:val="24"/>
                <w:lang w:val="en-US"/>
              </w:rPr>
            </w:pPr>
            <w:r w:rsidRPr="007B407B">
              <w:rPr>
                <w:bCs/>
                <w:i/>
                <w:sz w:val="24"/>
                <w:szCs w:val="24"/>
                <w:lang w:val="en-US"/>
              </w:rPr>
              <w:t>We will obtain large numeric datasets from computer simulations of …</w:t>
            </w:r>
          </w:p>
          <w:p w:rsidR="008D4941" w:rsidRDefault="008D4941" w:rsidP="007B407B">
            <w:pPr>
              <w:spacing w:line="360" w:lineRule="auto"/>
              <w:rPr>
                <w:bCs/>
                <w:i/>
                <w:sz w:val="24"/>
                <w:szCs w:val="24"/>
                <w:lang w:val="en-US"/>
              </w:rPr>
            </w:pPr>
          </w:p>
          <w:p w:rsidR="007B407B" w:rsidRDefault="00240BB9" w:rsidP="007B407B">
            <w:pPr>
              <w:spacing w:line="360" w:lineRule="auto"/>
              <w:rPr>
                <w:bCs/>
                <w:sz w:val="24"/>
                <w:szCs w:val="24"/>
                <w:lang w:val="en-US"/>
              </w:rPr>
            </w:pPr>
            <w:r w:rsidRPr="007B407B">
              <w:rPr>
                <w:bCs/>
                <w:i/>
                <w:sz w:val="24"/>
                <w:szCs w:val="24"/>
                <w:lang w:val="en-US"/>
              </w:rPr>
              <w:t xml:space="preserve">In this project we will </w:t>
            </w:r>
            <w:r w:rsidR="003E4B08" w:rsidRPr="007B407B">
              <w:rPr>
                <w:bCs/>
                <w:i/>
                <w:sz w:val="24"/>
                <w:szCs w:val="24"/>
                <w:lang w:val="en-US"/>
              </w:rPr>
              <w:t xml:space="preserve">re-use DNA sequences from </w:t>
            </w:r>
            <w:r w:rsidRPr="007B407B">
              <w:rPr>
                <w:bCs/>
                <w:i/>
                <w:sz w:val="24"/>
                <w:szCs w:val="24"/>
                <w:lang w:val="en-US"/>
              </w:rPr>
              <w:t xml:space="preserve">the </w:t>
            </w:r>
            <w:r w:rsidR="003E4B08" w:rsidRPr="007B407B">
              <w:rPr>
                <w:bCs/>
                <w:i/>
                <w:sz w:val="24"/>
                <w:szCs w:val="24"/>
                <w:lang w:val="en-US"/>
              </w:rPr>
              <w:t>NCBI GenBank</w:t>
            </w:r>
            <w:r w:rsidR="007B407B">
              <w:rPr>
                <w:bCs/>
                <w:sz w:val="24"/>
                <w:szCs w:val="24"/>
                <w:lang w:val="en-US"/>
              </w:rPr>
              <w:t>.</w:t>
            </w:r>
          </w:p>
          <w:p w:rsidR="003E4B08" w:rsidRPr="007B407B" w:rsidRDefault="00EA64B7" w:rsidP="007B407B">
            <w:pPr>
              <w:spacing w:line="360" w:lineRule="auto"/>
              <w:rPr>
                <w:bCs/>
                <w:sz w:val="24"/>
                <w:szCs w:val="24"/>
                <w:lang w:val="en-US"/>
              </w:rPr>
            </w:pPr>
            <w:r w:rsidRPr="007B407B">
              <w:rPr>
                <w:bCs/>
                <w:i/>
                <w:sz w:val="24"/>
                <w:szCs w:val="24"/>
                <w:lang w:val="en-US"/>
              </w:rPr>
              <w:t xml:space="preserve">In this project we will re-use </w:t>
            </w:r>
            <w:r w:rsidR="003E4B08" w:rsidRPr="00E43DE3">
              <w:rPr>
                <w:bCs/>
                <w:i/>
                <w:sz w:val="24"/>
                <w:szCs w:val="24"/>
                <w:lang w:val="en-US"/>
              </w:rPr>
              <w:t xml:space="preserve">protein structures from </w:t>
            </w:r>
            <w:r w:rsidR="003A1068" w:rsidRPr="00E43DE3">
              <w:rPr>
                <w:bCs/>
                <w:i/>
                <w:sz w:val="24"/>
                <w:szCs w:val="24"/>
                <w:lang w:val="en-US"/>
              </w:rPr>
              <w:t xml:space="preserve">the </w:t>
            </w:r>
            <w:r w:rsidR="003E4B08" w:rsidRPr="00E43DE3">
              <w:rPr>
                <w:bCs/>
                <w:i/>
                <w:sz w:val="24"/>
                <w:szCs w:val="24"/>
                <w:lang w:val="en-US"/>
              </w:rPr>
              <w:t>Protein Data Bank</w:t>
            </w:r>
            <w:r w:rsidR="003E4B08" w:rsidRPr="007B407B">
              <w:rPr>
                <w:bCs/>
                <w:sz w:val="24"/>
                <w:szCs w:val="24"/>
                <w:lang w:val="en-US"/>
              </w:rPr>
              <w:t>.</w:t>
            </w:r>
          </w:p>
          <w:p w:rsidR="008D4941" w:rsidRDefault="008D4941" w:rsidP="007B407B">
            <w:pPr>
              <w:spacing w:line="360" w:lineRule="auto"/>
              <w:rPr>
                <w:bCs/>
                <w:i/>
                <w:sz w:val="24"/>
                <w:szCs w:val="24"/>
                <w:lang w:val="en-US"/>
              </w:rPr>
            </w:pPr>
          </w:p>
          <w:p w:rsidR="007B407B" w:rsidRDefault="00240BB9" w:rsidP="007B407B">
            <w:pPr>
              <w:spacing w:line="360" w:lineRule="auto"/>
              <w:rPr>
                <w:bCs/>
                <w:sz w:val="24"/>
                <w:szCs w:val="24"/>
                <w:lang w:val="en-US"/>
              </w:rPr>
            </w:pPr>
            <w:r w:rsidRPr="007B407B">
              <w:rPr>
                <w:bCs/>
                <w:i/>
                <w:sz w:val="24"/>
                <w:szCs w:val="24"/>
                <w:lang w:val="en-US"/>
              </w:rPr>
              <w:t>A custom computational workflow will be used to calculate the frequencies of …</w:t>
            </w:r>
          </w:p>
          <w:p w:rsidR="007B407B" w:rsidRPr="007B407B" w:rsidRDefault="00B34ED7" w:rsidP="007B407B">
            <w:pPr>
              <w:spacing w:line="360" w:lineRule="auto"/>
              <w:rPr>
                <w:bCs/>
                <w:i/>
                <w:sz w:val="24"/>
                <w:szCs w:val="24"/>
                <w:lang w:val="en-US"/>
              </w:rPr>
            </w:pPr>
            <w:r w:rsidRPr="007B407B">
              <w:rPr>
                <w:bCs/>
                <w:i/>
                <w:sz w:val="24"/>
                <w:szCs w:val="24"/>
                <w:lang w:val="en-US"/>
              </w:rPr>
              <w:t>The commercial software … will be used to obtain processed data from raw HPLC files</w:t>
            </w:r>
            <w:r w:rsidR="007B407B" w:rsidRPr="007B407B">
              <w:rPr>
                <w:bCs/>
                <w:i/>
                <w:sz w:val="24"/>
                <w:szCs w:val="24"/>
                <w:lang w:val="en-US"/>
              </w:rPr>
              <w:t>.</w:t>
            </w:r>
          </w:p>
          <w:p w:rsidR="003E4B08" w:rsidRPr="00B10B5F" w:rsidRDefault="00DC0378" w:rsidP="00542229">
            <w:pPr>
              <w:spacing w:line="360" w:lineRule="auto"/>
              <w:rPr>
                <w:b/>
                <w:bCs/>
                <w:sz w:val="24"/>
                <w:szCs w:val="24"/>
                <w:lang w:val="en-US"/>
              </w:rPr>
            </w:pPr>
            <w:r>
              <w:rPr>
                <w:bCs/>
                <w:i/>
                <w:sz w:val="24"/>
                <w:szCs w:val="24"/>
                <w:lang w:val="en-US"/>
              </w:rPr>
              <w:t>T</w:t>
            </w:r>
            <w:r w:rsidR="00A31674" w:rsidRPr="007B407B">
              <w:rPr>
                <w:bCs/>
                <w:i/>
                <w:sz w:val="24"/>
                <w:szCs w:val="24"/>
                <w:lang w:val="en-US"/>
              </w:rPr>
              <w:t xml:space="preserve">he open software … will be used </w:t>
            </w:r>
            <w:r>
              <w:rPr>
                <w:bCs/>
                <w:i/>
                <w:sz w:val="24"/>
                <w:szCs w:val="24"/>
                <w:lang w:val="en-US"/>
              </w:rPr>
              <w:t xml:space="preserve">to obtain processed </w:t>
            </w:r>
            <w:r w:rsidR="00A31674" w:rsidRPr="007B407B">
              <w:rPr>
                <w:bCs/>
                <w:i/>
                <w:sz w:val="24"/>
                <w:szCs w:val="24"/>
                <w:lang w:val="en-US"/>
              </w:rPr>
              <w:t>statistica</w:t>
            </w:r>
            <w:r w:rsidR="00542229">
              <w:rPr>
                <w:bCs/>
                <w:i/>
                <w:sz w:val="24"/>
                <w:szCs w:val="24"/>
                <w:lang w:val="en-US"/>
              </w:rPr>
              <w:t>l</w:t>
            </w:r>
            <w:r>
              <w:rPr>
                <w:bCs/>
                <w:i/>
                <w:sz w:val="24"/>
                <w:szCs w:val="24"/>
                <w:lang w:val="en-US"/>
              </w:rPr>
              <w:t xml:space="preserve"> data</w:t>
            </w:r>
            <w:r w:rsidR="00A31674" w:rsidRPr="007B407B">
              <w:rPr>
                <w:bCs/>
                <w:i/>
                <w:sz w:val="24"/>
                <w:szCs w:val="24"/>
                <w:lang w:val="en-US"/>
              </w:rPr>
              <w:t xml:space="preserve"> </w:t>
            </w:r>
            <w:r>
              <w:rPr>
                <w:bCs/>
                <w:i/>
                <w:sz w:val="24"/>
                <w:szCs w:val="24"/>
                <w:lang w:val="en-US"/>
              </w:rPr>
              <w:t>from raw</w:t>
            </w:r>
            <w:r w:rsidR="00A31674" w:rsidRPr="007B407B">
              <w:rPr>
                <w:bCs/>
                <w:i/>
                <w:sz w:val="24"/>
                <w:szCs w:val="24"/>
                <w:lang w:val="en-US"/>
              </w:rPr>
              <w:t xml:space="preserve"> numerical data.</w:t>
            </w:r>
          </w:p>
        </w:tc>
      </w:tr>
      <w:tr w:rsidR="007B407B" w:rsidRPr="00207104" w:rsidTr="007B407B">
        <w:tc>
          <w:tcPr>
            <w:tcW w:w="5000" w:type="pct"/>
            <w:gridSpan w:val="2"/>
            <w:vAlign w:val="center"/>
          </w:tcPr>
          <w:p w:rsidR="007B407B" w:rsidRDefault="007B407B" w:rsidP="00E92BC9">
            <w:pPr>
              <w:spacing w:line="360" w:lineRule="auto"/>
              <w:rPr>
                <w:bCs/>
                <w:sz w:val="24"/>
                <w:szCs w:val="24"/>
                <w:lang w:val="en-US"/>
              </w:rPr>
            </w:pPr>
            <w:r w:rsidRPr="00101FE0">
              <w:rPr>
                <w:b/>
                <w:sz w:val="24"/>
                <w:szCs w:val="24"/>
              </w:rPr>
              <w:t>1.2</w:t>
            </w:r>
            <w:r w:rsidRPr="00207104">
              <w:rPr>
                <w:sz w:val="24"/>
                <w:szCs w:val="24"/>
              </w:rPr>
              <w:t xml:space="preserve"> </w:t>
            </w:r>
            <w:r w:rsidRPr="007B407B">
              <w:rPr>
                <w:b/>
                <w:sz w:val="24"/>
                <w:szCs w:val="24"/>
              </w:rPr>
              <w:t>What data (for example the kinds, formats, and volumes) will be collected or produced?</w:t>
            </w:r>
          </w:p>
        </w:tc>
      </w:tr>
      <w:tr w:rsidR="00CD361C" w:rsidRPr="00207104" w:rsidTr="007B407B">
        <w:tc>
          <w:tcPr>
            <w:tcW w:w="2072" w:type="pct"/>
            <w:vAlign w:val="center"/>
          </w:tcPr>
          <w:p w:rsidR="002A73C9" w:rsidRDefault="002A73C9" w:rsidP="00E92BC9">
            <w:pPr>
              <w:pStyle w:val="Nagwek21"/>
              <w:spacing w:before="0" w:beforeAutospacing="0" w:after="0" w:afterAutospacing="0" w:line="360" w:lineRule="auto"/>
              <w:jc w:val="both"/>
              <w:rPr>
                <w:b w:val="0"/>
                <w:sz w:val="24"/>
                <w:szCs w:val="24"/>
                <w:lang w:val="en-US"/>
              </w:rPr>
            </w:pPr>
            <w:r>
              <w:rPr>
                <w:b w:val="0"/>
                <w:sz w:val="24"/>
                <w:szCs w:val="24"/>
                <w:lang w:val="en-US"/>
              </w:rPr>
              <w:t xml:space="preserve">List the data types and </w:t>
            </w:r>
            <w:r w:rsidR="007B407B" w:rsidRPr="007B407B">
              <w:rPr>
                <w:b w:val="0"/>
                <w:sz w:val="24"/>
                <w:szCs w:val="24"/>
                <w:lang w:val="en-US"/>
              </w:rPr>
              <w:t>file formats</w:t>
            </w:r>
            <w:r>
              <w:rPr>
                <w:b w:val="0"/>
                <w:sz w:val="24"/>
                <w:szCs w:val="24"/>
                <w:lang w:val="en-US"/>
              </w:rPr>
              <w:t xml:space="preserve"> </w:t>
            </w:r>
            <w:r w:rsidR="007B407B" w:rsidRPr="007B407B">
              <w:rPr>
                <w:b w:val="0"/>
                <w:sz w:val="24"/>
                <w:szCs w:val="24"/>
                <w:lang w:val="en-US"/>
              </w:rPr>
              <w:t>that you will obtain from the procedures described above</w:t>
            </w:r>
            <w:r w:rsidR="007B407B">
              <w:rPr>
                <w:b w:val="0"/>
                <w:sz w:val="24"/>
                <w:szCs w:val="24"/>
                <w:lang w:val="en-US"/>
              </w:rPr>
              <w:t>.</w:t>
            </w:r>
            <w:r>
              <w:rPr>
                <w:b w:val="0"/>
                <w:sz w:val="24"/>
                <w:szCs w:val="24"/>
                <w:lang w:val="en-US"/>
              </w:rPr>
              <w:t xml:space="preserve"> </w:t>
            </w:r>
          </w:p>
          <w:p w:rsidR="00207104" w:rsidRPr="007B407B" w:rsidRDefault="002A73C9" w:rsidP="00E92BC9">
            <w:pPr>
              <w:pStyle w:val="Nagwek21"/>
              <w:spacing w:before="0" w:beforeAutospacing="0" w:after="0" w:afterAutospacing="0" w:line="360" w:lineRule="auto"/>
              <w:jc w:val="both"/>
              <w:rPr>
                <w:b w:val="0"/>
                <w:sz w:val="24"/>
                <w:szCs w:val="24"/>
                <w:lang w:val="en-US"/>
              </w:rPr>
            </w:pPr>
            <w:r>
              <w:rPr>
                <w:b w:val="0"/>
                <w:sz w:val="24"/>
                <w:szCs w:val="24"/>
                <w:lang w:val="en-US"/>
              </w:rPr>
              <w:lastRenderedPageBreak/>
              <w:t xml:space="preserve">By default, you are expected to collect data in formats most convenient for you (e.g. associated with the instrument or software you are using), but to convert them to open formats for data sharing. </w:t>
            </w:r>
            <w:r w:rsidR="006C65B3">
              <w:rPr>
                <w:b w:val="0"/>
                <w:sz w:val="24"/>
                <w:szCs w:val="24"/>
                <w:lang w:val="en-US"/>
              </w:rPr>
              <w:t>If you are generating data in commercial formats, explain to what open formats you will export this data for sharing.</w:t>
            </w:r>
          </w:p>
          <w:p w:rsidR="007B407B" w:rsidRPr="007B407B" w:rsidRDefault="002A73C9" w:rsidP="00931884">
            <w:pPr>
              <w:pStyle w:val="Nagwek21"/>
              <w:spacing w:before="0" w:beforeAutospacing="0" w:after="0" w:afterAutospacing="0" w:line="360" w:lineRule="auto"/>
              <w:jc w:val="both"/>
              <w:rPr>
                <w:b w:val="0"/>
                <w:sz w:val="24"/>
                <w:szCs w:val="24"/>
                <w:lang w:val="fr-FR"/>
              </w:rPr>
            </w:pPr>
            <w:r>
              <w:rPr>
                <w:b w:val="0"/>
                <w:sz w:val="24"/>
                <w:szCs w:val="24"/>
                <w:lang w:val="en-US"/>
              </w:rPr>
              <w:t>A</w:t>
            </w:r>
            <w:r w:rsidR="00931884">
              <w:rPr>
                <w:b w:val="0"/>
                <w:sz w:val="24"/>
                <w:szCs w:val="24"/>
                <w:lang w:val="en-US"/>
              </w:rPr>
              <w:t>lways give a rough estimate of how much data will the project generate in total</w:t>
            </w:r>
            <w:r w:rsidR="007B407B" w:rsidRPr="007B407B">
              <w:rPr>
                <w:b w:val="0"/>
                <w:sz w:val="24"/>
                <w:szCs w:val="24"/>
                <w:lang w:val="en-US"/>
              </w:rPr>
              <w:t>.</w:t>
            </w:r>
          </w:p>
        </w:tc>
        <w:tc>
          <w:tcPr>
            <w:tcW w:w="2928" w:type="pct"/>
            <w:vAlign w:val="center"/>
          </w:tcPr>
          <w:p w:rsidR="00101FE0" w:rsidRDefault="00101FE0" w:rsidP="00101FE0">
            <w:pPr>
              <w:spacing w:line="360" w:lineRule="auto"/>
              <w:rPr>
                <w:bCs/>
                <w:sz w:val="24"/>
                <w:szCs w:val="24"/>
                <w:lang w:val="en-US"/>
              </w:rPr>
            </w:pPr>
            <w:r w:rsidRPr="00101FE0">
              <w:rPr>
                <w:bCs/>
                <w:i/>
                <w:sz w:val="24"/>
                <w:szCs w:val="24"/>
                <w:lang w:val="en-US"/>
              </w:rPr>
              <w:lastRenderedPageBreak/>
              <w:t xml:space="preserve">We will collect: </w:t>
            </w:r>
            <w:r w:rsidR="003E4B08" w:rsidRPr="00101FE0">
              <w:rPr>
                <w:bCs/>
                <w:i/>
                <w:sz w:val="24"/>
                <w:szCs w:val="24"/>
                <w:lang w:val="en-US"/>
              </w:rPr>
              <w:t>microscopic images</w:t>
            </w:r>
            <w:r w:rsidR="00B34ED7" w:rsidRPr="00101FE0">
              <w:rPr>
                <w:bCs/>
                <w:i/>
                <w:sz w:val="24"/>
                <w:szCs w:val="24"/>
                <w:lang w:val="en-US"/>
              </w:rPr>
              <w:t xml:space="preserve"> (tif</w:t>
            </w:r>
            <w:r w:rsidR="005812A8" w:rsidRPr="00101FE0">
              <w:rPr>
                <w:bCs/>
                <w:i/>
                <w:sz w:val="24"/>
                <w:szCs w:val="24"/>
                <w:lang w:val="en-US"/>
              </w:rPr>
              <w:t>f</w:t>
            </w:r>
            <w:r w:rsidR="00B34ED7" w:rsidRPr="00101FE0">
              <w:rPr>
                <w:bCs/>
                <w:i/>
                <w:sz w:val="24"/>
                <w:szCs w:val="24"/>
                <w:lang w:val="en-US"/>
              </w:rPr>
              <w:t xml:space="preserve">), </w:t>
            </w:r>
            <w:r w:rsidR="003E4B08" w:rsidRPr="00101FE0">
              <w:rPr>
                <w:bCs/>
                <w:i/>
                <w:sz w:val="24"/>
                <w:szCs w:val="24"/>
                <w:lang w:val="en-US"/>
              </w:rPr>
              <w:t>images of DNA gels</w:t>
            </w:r>
            <w:r w:rsidR="00B34ED7" w:rsidRPr="00101FE0">
              <w:rPr>
                <w:bCs/>
                <w:i/>
                <w:sz w:val="24"/>
                <w:szCs w:val="24"/>
                <w:lang w:val="en-US"/>
              </w:rPr>
              <w:t xml:space="preserve"> (jpg)</w:t>
            </w:r>
            <w:r w:rsidR="003E4B08" w:rsidRPr="00101FE0">
              <w:rPr>
                <w:bCs/>
                <w:i/>
                <w:sz w:val="24"/>
                <w:szCs w:val="24"/>
                <w:lang w:val="en-US"/>
              </w:rPr>
              <w:t xml:space="preserve">, numerical data obtained from </w:t>
            </w:r>
            <w:r w:rsidR="00CB747E">
              <w:rPr>
                <w:bCs/>
                <w:i/>
                <w:sz w:val="24"/>
                <w:szCs w:val="24"/>
                <w:lang w:val="en-US"/>
              </w:rPr>
              <w:t xml:space="preserve">… </w:t>
            </w:r>
            <w:r w:rsidR="00B34ED7" w:rsidRPr="00101FE0">
              <w:rPr>
                <w:bCs/>
                <w:i/>
                <w:sz w:val="24"/>
                <w:szCs w:val="24"/>
                <w:lang w:val="en-US"/>
              </w:rPr>
              <w:t>experiments (</w:t>
            </w:r>
            <w:r w:rsidR="009C67B7" w:rsidRPr="00101FE0">
              <w:rPr>
                <w:bCs/>
                <w:i/>
                <w:sz w:val="24"/>
                <w:szCs w:val="24"/>
                <w:lang w:val="en-US"/>
              </w:rPr>
              <w:t>spreadsheet</w:t>
            </w:r>
            <w:r w:rsidR="00DE2DBC" w:rsidRPr="00101FE0">
              <w:rPr>
                <w:bCs/>
                <w:i/>
                <w:sz w:val="24"/>
                <w:szCs w:val="24"/>
                <w:lang w:val="en-US"/>
              </w:rPr>
              <w:t>s</w:t>
            </w:r>
            <w:r w:rsidR="00707403">
              <w:rPr>
                <w:bCs/>
                <w:i/>
                <w:sz w:val="24"/>
                <w:szCs w:val="24"/>
                <w:lang w:val="en-US"/>
              </w:rPr>
              <w:t xml:space="preserve"> in </w:t>
            </w:r>
            <w:r w:rsidR="00C8280B" w:rsidRPr="00101FE0">
              <w:rPr>
                <w:bCs/>
                <w:i/>
                <w:sz w:val="24"/>
                <w:szCs w:val="24"/>
                <w:lang w:val="en-US"/>
              </w:rPr>
              <w:t>csv</w:t>
            </w:r>
            <w:r w:rsidR="009C67B7" w:rsidRPr="00101FE0">
              <w:rPr>
                <w:bCs/>
                <w:i/>
                <w:sz w:val="24"/>
                <w:szCs w:val="24"/>
                <w:lang w:val="en-US"/>
              </w:rPr>
              <w:t xml:space="preserve"> format</w:t>
            </w:r>
            <w:r w:rsidR="00707403">
              <w:rPr>
                <w:bCs/>
                <w:i/>
                <w:sz w:val="24"/>
                <w:szCs w:val="24"/>
                <w:lang w:val="en-US"/>
              </w:rPr>
              <w:t xml:space="preserve"> / xlsx format</w:t>
            </w:r>
            <w:r w:rsidR="00B34ED7" w:rsidRPr="00101FE0">
              <w:rPr>
                <w:bCs/>
                <w:i/>
                <w:sz w:val="24"/>
                <w:szCs w:val="24"/>
                <w:lang w:val="en-US"/>
              </w:rPr>
              <w:t>)</w:t>
            </w:r>
            <w:r w:rsidR="009C67B7" w:rsidRPr="00101FE0">
              <w:rPr>
                <w:bCs/>
                <w:i/>
                <w:sz w:val="24"/>
                <w:szCs w:val="24"/>
                <w:lang w:val="en-US"/>
              </w:rPr>
              <w:t>,</w:t>
            </w:r>
            <w:r w:rsidR="002A73C9">
              <w:rPr>
                <w:bCs/>
                <w:i/>
                <w:sz w:val="24"/>
                <w:szCs w:val="24"/>
                <w:lang w:val="en-US"/>
              </w:rPr>
              <w:t xml:space="preserve"> </w:t>
            </w:r>
            <w:r w:rsidRPr="002A73C9">
              <w:rPr>
                <w:bCs/>
                <w:sz w:val="24"/>
                <w:szCs w:val="24"/>
                <w:lang w:val="en-US"/>
              </w:rPr>
              <w:t>..</w:t>
            </w:r>
            <w:r w:rsidR="009C67B7" w:rsidRPr="002A73C9">
              <w:rPr>
                <w:bCs/>
                <w:sz w:val="24"/>
                <w:szCs w:val="24"/>
                <w:lang w:val="en-US"/>
              </w:rPr>
              <w:t>.</w:t>
            </w:r>
          </w:p>
          <w:p w:rsidR="006C65B3" w:rsidRDefault="006C65B3" w:rsidP="00101FE0">
            <w:pPr>
              <w:spacing w:line="360" w:lineRule="auto"/>
              <w:rPr>
                <w:bCs/>
                <w:i/>
                <w:sz w:val="24"/>
                <w:szCs w:val="24"/>
                <w:lang w:val="en-US"/>
              </w:rPr>
            </w:pPr>
            <w:r w:rsidRPr="006C65B3">
              <w:rPr>
                <w:bCs/>
                <w:i/>
                <w:sz w:val="24"/>
                <w:szCs w:val="24"/>
                <w:lang w:val="en-US"/>
              </w:rPr>
              <w:lastRenderedPageBreak/>
              <w:t>Data processed in Statist</w:t>
            </w:r>
            <w:r w:rsidR="00DB1754">
              <w:rPr>
                <w:bCs/>
                <w:i/>
                <w:sz w:val="24"/>
                <w:szCs w:val="24"/>
                <w:lang w:val="en-US"/>
              </w:rPr>
              <w:t xml:space="preserve">ica will be in the proprietary </w:t>
            </w:r>
            <w:r w:rsidRPr="006C65B3">
              <w:rPr>
                <w:bCs/>
                <w:i/>
                <w:sz w:val="24"/>
                <w:szCs w:val="24"/>
                <w:lang w:val="en-US"/>
              </w:rPr>
              <w:t xml:space="preserve">sta format but will be exported to </w:t>
            </w:r>
            <w:r w:rsidR="002A73C9">
              <w:rPr>
                <w:bCs/>
                <w:i/>
                <w:sz w:val="24"/>
                <w:szCs w:val="24"/>
                <w:lang w:val="en-US"/>
              </w:rPr>
              <w:t xml:space="preserve">the xlsx </w:t>
            </w:r>
            <w:r w:rsidRPr="006C65B3">
              <w:rPr>
                <w:bCs/>
                <w:i/>
                <w:sz w:val="24"/>
                <w:szCs w:val="24"/>
                <w:lang w:val="en-US"/>
              </w:rPr>
              <w:t xml:space="preserve"> format before sharing.</w:t>
            </w:r>
          </w:p>
          <w:p w:rsidR="002A73C9" w:rsidRDefault="002A73C9" w:rsidP="00101FE0">
            <w:pPr>
              <w:spacing w:line="360" w:lineRule="auto"/>
              <w:rPr>
                <w:bCs/>
                <w:i/>
                <w:sz w:val="24"/>
                <w:szCs w:val="24"/>
                <w:lang w:val="en-US"/>
              </w:rPr>
            </w:pPr>
          </w:p>
          <w:p w:rsidR="002A73C9" w:rsidRDefault="002A73C9" w:rsidP="00101FE0">
            <w:pPr>
              <w:spacing w:line="360" w:lineRule="auto"/>
              <w:rPr>
                <w:bCs/>
                <w:i/>
                <w:sz w:val="24"/>
                <w:szCs w:val="24"/>
                <w:lang w:val="en-US"/>
              </w:rPr>
            </w:pPr>
          </w:p>
          <w:p w:rsidR="002A73C9" w:rsidRDefault="002A73C9" w:rsidP="00101FE0">
            <w:pPr>
              <w:spacing w:line="360" w:lineRule="auto"/>
              <w:rPr>
                <w:bCs/>
                <w:i/>
                <w:sz w:val="24"/>
                <w:szCs w:val="24"/>
                <w:lang w:val="en-US"/>
              </w:rPr>
            </w:pPr>
          </w:p>
          <w:p w:rsidR="002A73C9" w:rsidRPr="006C65B3" w:rsidRDefault="002A73C9" w:rsidP="00101FE0">
            <w:pPr>
              <w:spacing w:line="360" w:lineRule="auto"/>
              <w:rPr>
                <w:bCs/>
                <w:i/>
                <w:sz w:val="24"/>
                <w:szCs w:val="24"/>
                <w:lang w:val="en-US"/>
              </w:rPr>
            </w:pPr>
          </w:p>
          <w:p w:rsidR="00207104" w:rsidRPr="002A73C9" w:rsidRDefault="00D6514C" w:rsidP="00DB1754">
            <w:pPr>
              <w:spacing w:line="360" w:lineRule="auto"/>
              <w:rPr>
                <w:bCs/>
                <w:sz w:val="24"/>
                <w:szCs w:val="24"/>
                <w:lang w:val="en-US"/>
              </w:rPr>
            </w:pPr>
            <w:r w:rsidRPr="00101FE0">
              <w:rPr>
                <w:bCs/>
                <w:i/>
                <w:sz w:val="24"/>
                <w:szCs w:val="24"/>
                <w:lang w:val="en-US"/>
              </w:rPr>
              <w:t>We expect to collect up to 1 TB of data</w:t>
            </w:r>
            <w:r w:rsidR="00101FE0">
              <w:rPr>
                <w:bCs/>
                <w:i/>
                <w:sz w:val="24"/>
                <w:szCs w:val="24"/>
                <w:lang w:val="en-US"/>
              </w:rPr>
              <w:t xml:space="preserve"> in the project</w:t>
            </w:r>
            <w:r w:rsidR="00101FE0">
              <w:rPr>
                <w:bCs/>
                <w:sz w:val="24"/>
                <w:szCs w:val="24"/>
                <w:lang w:val="en-US"/>
              </w:rPr>
              <w:t>.</w:t>
            </w:r>
          </w:p>
        </w:tc>
      </w:tr>
      <w:tr w:rsidR="00A849CE" w:rsidRPr="00207104" w:rsidTr="007B407B">
        <w:tc>
          <w:tcPr>
            <w:tcW w:w="5000" w:type="pct"/>
            <w:gridSpan w:val="2"/>
            <w:shd w:val="clear" w:color="auto" w:fill="1F3864" w:themeFill="accent1" w:themeFillShade="80"/>
            <w:vAlign w:val="center"/>
          </w:tcPr>
          <w:p w:rsidR="00A849CE" w:rsidRPr="00207104" w:rsidRDefault="00A849CE" w:rsidP="00E92BC9">
            <w:pPr>
              <w:spacing w:line="360" w:lineRule="auto"/>
              <w:rPr>
                <w:bCs/>
                <w:sz w:val="24"/>
                <w:szCs w:val="24"/>
              </w:rPr>
            </w:pPr>
            <w:r w:rsidRPr="009C67B7">
              <w:rPr>
                <w:sz w:val="24"/>
                <w:szCs w:val="24"/>
                <w:lang w:val="en-US"/>
              </w:rPr>
              <w:lastRenderedPageBreak/>
              <w:t>2. Documentation and data quality</w:t>
            </w:r>
          </w:p>
        </w:tc>
      </w:tr>
      <w:tr w:rsidR="008F2E5C" w:rsidRPr="00C8280B" w:rsidTr="008F2E5C">
        <w:tc>
          <w:tcPr>
            <w:tcW w:w="5000" w:type="pct"/>
            <w:gridSpan w:val="2"/>
            <w:vAlign w:val="center"/>
          </w:tcPr>
          <w:p w:rsidR="008F2E5C" w:rsidRPr="008F2E5C" w:rsidRDefault="008F2E5C" w:rsidP="00E92BC9">
            <w:pPr>
              <w:spacing w:line="360" w:lineRule="auto"/>
              <w:rPr>
                <w:b/>
                <w:bCs/>
                <w:sz w:val="24"/>
                <w:szCs w:val="24"/>
                <w:lang w:val="en-US"/>
              </w:rPr>
            </w:pPr>
            <w:r w:rsidRPr="008F2E5C">
              <w:rPr>
                <w:b/>
                <w:sz w:val="24"/>
                <w:szCs w:val="24"/>
                <w:lang w:val="en-US"/>
              </w:rPr>
              <w:t>2.1 What metadata and documentation (for example the methodology of data collection and way of organizing data) will accompany data?</w:t>
            </w:r>
          </w:p>
        </w:tc>
      </w:tr>
      <w:tr w:rsidR="00207104" w:rsidRPr="00C8280B" w:rsidTr="008D4941">
        <w:tc>
          <w:tcPr>
            <w:tcW w:w="2072" w:type="pct"/>
          </w:tcPr>
          <w:p w:rsidR="00B30610" w:rsidRDefault="008F2E5C" w:rsidP="00E92BC9">
            <w:pPr>
              <w:pStyle w:val="Nagwek21"/>
              <w:spacing w:before="0" w:beforeAutospacing="0" w:after="0" w:afterAutospacing="0" w:line="360" w:lineRule="auto"/>
              <w:jc w:val="both"/>
              <w:rPr>
                <w:b w:val="0"/>
                <w:sz w:val="24"/>
                <w:szCs w:val="24"/>
                <w:lang w:val="en-US"/>
              </w:rPr>
            </w:pPr>
            <w:r w:rsidRPr="008F2E5C">
              <w:rPr>
                <w:b w:val="0"/>
                <w:sz w:val="24"/>
                <w:szCs w:val="24"/>
                <w:lang w:val="en-US"/>
              </w:rPr>
              <w:t>Explain where and in what form you will store the data documentation.</w:t>
            </w:r>
            <w:r w:rsidR="00002C3D">
              <w:rPr>
                <w:b w:val="0"/>
                <w:sz w:val="24"/>
                <w:szCs w:val="24"/>
                <w:lang w:val="en-US"/>
              </w:rPr>
              <w:t xml:space="preserve"> </w:t>
            </w:r>
          </w:p>
          <w:p w:rsidR="00B30610" w:rsidRDefault="00B30610" w:rsidP="00E92BC9">
            <w:pPr>
              <w:pStyle w:val="Nagwek21"/>
              <w:spacing w:before="0" w:beforeAutospacing="0" w:after="0" w:afterAutospacing="0" w:line="360" w:lineRule="auto"/>
              <w:jc w:val="both"/>
              <w:rPr>
                <w:b w:val="0"/>
                <w:sz w:val="24"/>
                <w:szCs w:val="24"/>
                <w:lang w:val="en-US"/>
              </w:rPr>
            </w:pPr>
          </w:p>
          <w:p w:rsidR="00B30610" w:rsidRDefault="00B30610" w:rsidP="00E92BC9">
            <w:pPr>
              <w:pStyle w:val="Nagwek21"/>
              <w:spacing w:before="0" w:beforeAutospacing="0" w:after="0" w:afterAutospacing="0" w:line="360" w:lineRule="auto"/>
              <w:jc w:val="both"/>
              <w:rPr>
                <w:b w:val="0"/>
                <w:sz w:val="24"/>
                <w:szCs w:val="24"/>
                <w:lang w:val="en-US"/>
              </w:rPr>
            </w:pPr>
          </w:p>
          <w:p w:rsidR="008F2E5C" w:rsidRDefault="00002C3D" w:rsidP="00E92BC9">
            <w:pPr>
              <w:pStyle w:val="Nagwek21"/>
              <w:spacing w:before="0" w:beforeAutospacing="0" w:after="0" w:afterAutospacing="0" w:line="360" w:lineRule="auto"/>
              <w:jc w:val="both"/>
              <w:rPr>
                <w:b w:val="0"/>
                <w:sz w:val="24"/>
                <w:szCs w:val="24"/>
                <w:lang w:val="en-US"/>
              </w:rPr>
            </w:pPr>
            <w:r>
              <w:rPr>
                <w:b w:val="0"/>
                <w:sz w:val="24"/>
                <w:szCs w:val="24"/>
                <w:lang w:val="en-US"/>
              </w:rPr>
              <w:t>If there are some</w:t>
            </w:r>
            <w:r w:rsidR="008F2E5C" w:rsidRPr="008F2E5C">
              <w:rPr>
                <w:b w:val="0"/>
                <w:sz w:val="24"/>
                <w:szCs w:val="24"/>
                <w:lang w:val="en-US"/>
              </w:rPr>
              <w:t xml:space="preserve"> specific co</w:t>
            </w:r>
            <w:r>
              <w:rPr>
                <w:b w:val="0"/>
                <w:sz w:val="24"/>
                <w:szCs w:val="24"/>
                <w:lang w:val="en-US"/>
              </w:rPr>
              <w:t>mmunity rules you should follow, mention them.</w:t>
            </w:r>
            <w:r w:rsidR="00FE645F">
              <w:rPr>
                <w:b w:val="0"/>
                <w:sz w:val="24"/>
                <w:szCs w:val="24"/>
                <w:lang w:val="en-US"/>
              </w:rPr>
              <w:t xml:space="preserve"> </w:t>
            </w:r>
            <w:r w:rsidR="008F2E5C" w:rsidRPr="008F2E5C">
              <w:rPr>
                <w:b w:val="0"/>
                <w:sz w:val="24"/>
                <w:szCs w:val="24"/>
                <w:lang w:val="en-US"/>
              </w:rPr>
              <w:t>For data that will be deposited in a repository, there will likely be requirements at the point of data deposition</w:t>
            </w:r>
            <w:r w:rsidR="008F2E5C">
              <w:rPr>
                <w:b w:val="0"/>
                <w:sz w:val="24"/>
                <w:szCs w:val="24"/>
                <w:lang w:val="en-US"/>
              </w:rPr>
              <w:t>.</w:t>
            </w:r>
          </w:p>
          <w:p w:rsidR="00CB747E" w:rsidRDefault="00CB747E" w:rsidP="00E92BC9">
            <w:pPr>
              <w:pStyle w:val="Nagwek21"/>
              <w:spacing w:before="0" w:beforeAutospacing="0" w:after="0" w:afterAutospacing="0" w:line="360" w:lineRule="auto"/>
              <w:jc w:val="both"/>
              <w:rPr>
                <w:b w:val="0"/>
                <w:sz w:val="24"/>
                <w:szCs w:val="24"/>
                <w:lang w:val="en-US"/>
              </w:rPr>
            </w:pPr>
          </w:p>
          <w:p w:rsidR="00CB747E" w:rsidRDefault="00CB747E" w:rsidP="00E92BC9">
            <w:pPr>
              <w:pStyle w:val="Nagwek21"/>
              <w:spacing w:before="0" w:beforeAutospacing="0" w:after="0" w:afterAutospacing="0" w:line="360" w:lineRule="auto"/>
              <w:jc w:val="both"/>
              <w:rPr>
                <w:b w:val="0"/>
                <w:sz w:val="24"/>
                <w:szCs w:val="24"/>
                <w:lang w:val="en-US"/>
              </w:rPr>
            </w:pPr>
          </w:p>
          <w:p w:rsidR="00DC1D15" w:rsidRDefault="00DC1D15" w:rsidP="00E92BC9">
            <w:pPr>
              <w:pStyle w:val="Nagwek21"/>
              <w:spacing w:before="0" w:beforeAutospacing="0" w:after="0" w:afterAutospacing="0" w:line="360" w:lineRule="auto"/>
              <w:jc w:val="both"/>
              <w:rPr>
                <w:b w:val="0"/>
                <w:sz w:val="24"/>
                <w:szCs w:val="24"/>
                <w:lang w:val="en-US"/>
              </w:rPr>
            </w:pPr>
          </w:p>
          <w:p w:rsidR="00DC1D15" w:rsidRDefault="00DC1D15" w:rsidP="00E92BC9">
            <w:pPr>
              <w:pStyle w:val="Nagwek21"/>
              <w:spacing w:before="0" w:beforeAutospacing="0" w:after="0" w:afterAutospacing="0" w:line="360" w:lineRule="auto"/>
              <w:jc w:val="both"/>
              <w:rPr>
                <w:b w:val="0"/>
                <w:sz w:val="24"/>
                <w:szCs w:val="24"/>
                <w:lang w:val="en-US"/>
              </w:rPr>
            </w:pPr>
          </w:p>
          <w:p w:rsidR="00DC1D15" w:rsidRDefault="00DC1D15" w:rsidP="00E92BC9">
            <w:pPr>
              <w:pStyle w:val="Nagwek21"/>
              <w:spacing w:before="0" w:beforeAutospacing="0" w:after="0" w:afterAutospacing="0" w:line="360" w:lineRule="auto"/>
              <w:jc w:val="both"/>
              <w:rPr>
                <w:b w:val="0"/>
                <w:sz w:val="24"/>
                <w:szCs w:val="24"/>
                <w:lang w:val="en-US"/>
              </w:rPr>
            </w:pPr>
          </w:p>
          <w:p w:rsidR="008F2E5C" w:rsidRPr="008F2E5C" w:rsidRDefault="00DC1D15" w:rsidP="00DC1D15">
            <w:pPr>
              <w:pStyle w:val="Nagwek21"/>
              <w:spacing w:before="0" w:beforeAutospacing="0" w:after="0" w:afterAutospacing="0" w:line="360" w:lineRule="auto"/>
              <w:jc w:val="both"/>
              <w:rPr>
                <w:b w:val="0"/>
                <w:sz w:val="24"/>
                <w:szCs w:val="24"/>
                <w:lang w:val="en-US"/>
              </w:rPr>
            </w:pPr>
            <w:r>
              <w:rPr>
                <w:b w:val="0"/>
                <w:sz w:val="24"/>
                <w:szCs w:val="24"/>
                <w:lang w:val="en-US"/>
              </w:rPr>
              <w:lastRenderedPageBreak/>
              <w:t>Y</w:t>
            </w:r>
            <w:r w:rsidR="008F2E5C" w:rsidRPr="008F2E5C">
              <w:rPr>
                <w:b w:val="0"/>
                <w:sz w:val="24"/>
                <w:szCs w:val="24"/>
                <w:lang w:val="en-US"/>
              </w:rPr>
              <w:t xml:space="preserve">ou </w:t>
            </w:r>
            <w:r>
              <w:rPr>
                <w:b w:val="0"/>
                <w:sz w:val="24"/>
                <w:szCs w:val="24"/>
                <w:lang w:val="en-US"/>
              </w:rPr>
              <w:t>are encouraged to</w:t>
            </w:r>
            <w:r w:rsidR="008F2E5C" w:rsidRPr="008F2E5C">
              <w:rPr>
                <w:b w:val="0"/>
                <w:sz w:val="24"/>
                <w:szCs w:val="24"/>
                <w:lang w:val="en-US"/>
              </w:rPr>
              <w:t xml:space="preserve"> plan </w:t>
            </w:r>
            <w:r>
              <w:rPr>
                <w:b w:val="0"/>
                <w:sz w:val="24"/>
                <w:szCs w:val="24"/>
                <w:lang w:val="en-US"/>
              </w:rPr>
              <w:t>the</w:t>
            </w:r>
            <w:r w:rsidR="00002C3D">
              <w:rPr>
                <w:b w:val="0"/>
                <w:sz w:val="24"/>
                <w:szCs w:val="24"/>
                <w:lang w:val="en-US"/>
              </w:rPr>
              <w:t xml:space="preserve"> </w:t>
            </w:r>
            <w:r w:rsidR="008F2E5C" w:rsidRPr="008F2E5C">
              <w:rPr>
                <w:b w:val="0"/>
                <w:sz w:val="24"/>
                <w:szCs w:val="24"/>
                <w:lang w:val="en-US"/>
              </w:rPr>
              <w:t xml:space="preserve">folder structure and file naming </w:t>
            </w:r>
            <w:r>
              <w:rPr>
                <w:b w:val="0"/>
                <w:sz w:val="24"/>
                <w:szCs w:val="24"/>
                <w:lang w:val="en-US"/>
              </w:rPr>
              <w:t xml:space="preserve">that you will be using </w:t>
            </w:r>
            <w:r w:rsidR="008F2E5C" w:rsidRPr="008F2E5C">
              <w:rPr>
                <w:b w:val="0"/>
                <w:sz w:val="24"/>
                <w:szCs w:val="24"/>
                <w:lang w:val="en-US"/>
              </w:rPr>
              <w:t>du</w:t>
            </w:r>
            <w:r>
              <w:rPr>
                <w:b w:val="0"/>
                <w:sz w:val="24"/>
                <w:szCs w:val="24"/>
                <w:lang w:val="en-US"/>
              </w:rPr>
              <w:t>ring data collection</w:t>
            </w:r>
            <w:r w:rsidR="008F2E5C">
              <w:rPr>
                <w:b w:val="0"/>
                <w:sz w:val="24"/>
                <w:szCs w:val="24"/>
                <w:lang w:val="en-US"/>
              </w:rPr>
              <w:t>.</w:t>
            </w:r>
          </w:p>
        </w:tc>
        <w:tc>
          <w:tcPr>
            <w:tcW w:w="2928" w:type="pct"/>
            <w:vAlign w:val="center"/>
          </w:tcPr>
          <w:p w:rsidR="00207104" w:rsidRDefault="006138C8" w:rsidP="003704A6">
            <w:pPr>
              <w:spacing w:line="360" w:lineRule="auto"/>
              <w:outlineLvl w:val="1"/>
              <w:rPr>
                <w:bCs/>
                <w:i/>
                <w:sz w:val="24"/>
                <w:szCs w:val="24"/>
                <w:lang w:val="en-US"/>
              </w:rPr>
            </w:pPr>
            <w:r>
              <w:rPr>
                <w:bCs/>
                <w:i/>
                <w:sz w:val="24"/>
                <w:szCs w:val="24"/>
                <w:lang w:val="en-US"/>
              </w:rPr>
              <w:lastRenderedPageBreak/>
              <w:t>All required metadata</w:t>
            </w:r>
            <w:r w:rsidR="00C8280B" w:rsidRPr="00053457">
              <w:rPr>
                <w:bCs/>
                <w:i/>
                <w:sz w:val="24"/>
                <w:szCs w:val="24"/>
                <w:lang w:val="en-US"/>
              </w:rPr>
              <w:t xml:space="preserve">, including </w:t>
            </w:r>
            <w:r>
              <w:rPr>
                <w:bCs/>
                <w:i/>
                <w:sz w:val="24"/>
                <w:szCs w:val="24"/>
                <w:lang w:val="en-US"/>
              </w:rPr>
              <w:t>e</w:t>
            </w:r>
            <w:r w:rsidRPr="00053457">
              <w:rPr>
                <w:bCs/>
                <w:i/>
                <w:sz w:val="24"/>
                <w:szCs w:val="24"/>
                <w:lang w:val="en-US"/>
              </w:rPr>
              <w:t>xperimental protocols used for data collection</w:t>
            </w:r>
            <w:r>
              <w:rPr>
                <w:bCs/>
                <w:i/>
                <w:sz w:val="24"/>
                <w:szCs w:val="24"/>
                <w:lang w:val="en-US"/>
              </w:rPr>
              <w:t>,</w:t>
            </w:r>
            <w:r w:rsidRPr="00053457">
              <w:rPr>
                <w:bCs/>
                <w:i/>
                <w:sz w:val="24"/>
                <w:szCs w:val="24"/>
                <w:lang w:val="en-US"/>
              </w:rPr>
              <w:t xml:space="preserve"> </w:t>
            </w:r>
            <w:r w:rsidR="00C8280B" w:rsidRPr="00053457">
              <w:rPr>
                <w:bCs/>
                <w:i/>
                <w:sz w:val="24"/>
                <w:szCs w:val="24"/>
                <w:lang w:val="en-US"/>
              </w:rPr>
              <w:t>instrument specifications</w:t>
            </w:r>
            <w:r w:rsidR="00E262CC" w:rsidRPr="00053457">
              <w:rPr>
                <w:bCs/>
                <w:i/>
                <w:sz w:val="24"/>
                <w:szCs w:val="24"/>
                <w:lang w:val="en-US"/>
              </w:rPr>
              <w:t xml:space="preserve"> and settings</w:t>
            </w:r>
            <w:r w:rsidR="00C8280B" w:rsidRPr="00053457">
              <w:rPr>
                <w:bCs/>
                <w:i/>
                <w:sz w:val="24"/>
                <w:szCs w:val="24"/>
                <w:lang w:val="en-US"/>
              </w:rPr>
              <w:t xml:space="preserve">, </w:t>
            </w:r>
            <w:r>
              <w:rPr>
                <w:bCs/>
                <w:i/>
                <w:sz w:val="24"/>
                <w:szCs w:val="24"/>
                <w:lang w:val="en-US"/>
              </w:rPr>
              <w:t xml:space="preserve">and other relevant parameters, </w:t>
            </w:r>
            <w:r w:rsidR="00C8280B" w:rsidRPr="00053457">
              <w:rPr>
                <w:bCs/>
                <w:i/>
                <w:sz w:val="24"/>
                <w:szCs w:val="24"/>
                <w:lang w:val="en-US"/>
              </w:rPr>
              <w:t>will be provided in text format and</w:t>
            </w:r>
            <w:r w:rsidR="003A1068" w:rsidRPr="00053457">
              <w:rPr>
                <w:bCs/>
                <w:i/>
                <w:sz w:val="24"/>
                <w:szCs w:val="24"/>
                <w:lang w:val="en-US"/>
              </w:rPr>
              <w:t xml:space="preserve"> will</w:t>
            </w:r>
            <w:r w:rsidR="00C8280B" w:rsidRPr="00053457">
              <w:rPr>
                <w:bCs/>
                <w:i/>
                <w:sz w:val="24"/>
                <w:szCs w:val="24"/>
                <w:lang w:val="en-US"/>
              </w:rPr>
              <w:t xml:space="preserve"> accompany the data</w:t>
            </w:r>
            <w:r>
              <w:rPr>
                <w:bCs/>
                <w:i/>
                <w:sz w:val="24"/>
                <w:szCs w:val="24"/>
                <w:lang w:val="en-US"/>
              </w:rPr>
              <w:t xml:space="preserve"> files</w:t>
            </w:r>
            <w:r w:rsidR="00053457" w:rsidRPr="00053457">
              <w:rPr>
                <w:bCs/>
                <w:i/>
                <w:sz w:val="24"/>
                <w:szCs w:val="24"/>
                <w:lang w:val="en-US"/>
              </w:rPr>
              <w:t>.</w:t>
            </w:r>
          </w:p>
          <w:p w:rsidR="003704A6" w:rsidRPr="00053457" w:rsidRDefault="003704A6" w:rsidP="003704A6">
            <w:pPr>
              <w:spacing w:line="360" w:lineRule="auto"/>
              <w:rPr>
                <w:bCs/>
                <w:i/>
                <w:sz w:val="24"/>
                <w:szCs w:val="24"/>
                <w:lang w:val="en-US"/>
              </w:rPr>
            </w:pPr>
          </w:p>
          <w:p w:rsidR="009C344A" w:rsidRPr="00053457" w:rsidRDefault="009C344A" w:rsidP="003704A6">
            <w:pPr>
              <w:spacing w:line="360" w:lineRule="auto"/>
              <w:rPr>
                <w:bCs/>
                <w:sz w:val="24"/>
                <w:szCs w:val="24"/>
                <w:lang w:val="en-US"/>
              </w:rPr>
            </w:pPr>
            <w:r w:rsidRPr="00053457">
              <w:rPr>
                <w:bCs/>
                <w:i/>
                <w:sz w:val="24"/>
                <w:szCs w:val="24"/>
                <w:lang w:val="en-US"/>
              </w:rPr>
              <w:t>A dictionary describing the phenotypic categories used for mutant description will be collected in a spreadsheet and will accompany the data.</w:t>
            </w:r>
          </w:p>
          <w:p w:rsidR="00053457" w:rsidRDefault="00C8280B" w:rsidP="003704A6">
            <w:pPr>
              <w:spacing w:line="360" w:lineRule="auto"/>
              <w:rPr>
                <w:bCs/>
                <w:sz w:val="24"/>
                <w:szCs w:val="24"/>
                <w:lang w:val="en-US"/>
              </w:rPr>
            </w:pPr>
            <w:r w:rsidRPr="00053457">
              <w:rPr>
                <w:bCs/>
                <w:i/>
                <w:sz w:val="24"/>
                <w:szCs w:val="24"/>
                <w:lang w:val="en-US"/>
              </w:rPr>
              <w:t>C</w:t>
            </w:r>
            <w:r w:rsidR="005812A8" w:rsidRPr="00053457">
              <w:rPr>
                <w:bCs/>
                <w:i/>
                <w:sz w:val="24"/>
                <w:szCs w:val="24"/>
                <w:lang w:val="en-US"/>
              </w:rPr>
              <w:t>ustom c</w:t>
            </w:r>
            <w:r w:rsidRPr="00053457">
              <w:rPr>
                <w:bCs/>
                <w:i/>
                <w:sz w:val="24"/>
                <w:szCs w:val="24"/>
                <w:lang w:val="en-US"/>
              </w:rPr>
              <w:t xml:space="preserve">omputational workflows will be </w:t>
            </w:r>
            <w:r w:rsidR="005812A8" w:rsidRPr="00053457">
              <w:rPr>
                <w:bCs/>
                <w:i/>
                <w:sz w:val="24"/>
                <w:szCs w:val="24"/>
                <w:lang w:val="en-US"/>
              </w:rPr>
              <w:t>deposited in GitHub</w:t>
            </w:r>
            <w:r w:rsidR="00053457">
              <w:rPr>
                <w:bCs/>
                <w:sz w:val="24"/>
                <w:szCs w:val="24"/>
                <w:lang w:val="en-US"/>
              </w:rPr>
              <w:t>.</w:t>
            </w:r>
          </w:p>
          <w:p w:rsidR="00C8280B" w:rsidRPr="00053457" w:rsidRDefault="00053457" w:rsidP="003704A6">
            <w:pPr>
              <w:spacing w:line="360" w:lineRule="auto"/>
              <w:rPr>
                <w:bCs/>
                <w:sz w:val="24"/>
                <w:szCs w:val="24"/>
                <w:lang w:val="en-US"/>
              </w:rPr>
            </w:pPr>
            <w:r>
              <w:rPr>
                <w:bCs/>
                <w:i/>
                <w:sz w:val="24"/>
                <w:szCs w:val="24"/>
                <w:lang w:val="en-US"/>
              </w:rPr>
              <w:t>All</w:t>
            </w:r>
            <w:r w:rsidRPr="00053457">
              <w:rPr>
                <w:bCs/>
                <w:i/>
                <w:sz w:val="24"/>
                <w:szCs w:val="24"/>
                <w:lang w:val="en-US"/>
              </w:rPr>
              <w:t xml:space="preserve"> computational workflows w</w:t>
            </w:r>
            <w:r w:rsidR="005812A8" w:rsidRPr="00053457">
              <w:rPr>
                <w:bCs/>
                <w:i/>
                <w:sz w:val="24"/>
                <w:szCs w:val="24"/>
                <w:lang w:val="en-US"/>
              </w:rPr>
              <w:t>ill be described in text documents and accompany the data</w:t>
            </w:r>
            <w:r w:rsidR="00C8280B" w:rsidRPr="00053457">
              <w:rPr>
                <w:bCs/>
                <w:i/>
                <w:sz w:val="24"/>
                <w:szCs w:val="24"/>
                <w:lang w:val="en-US"/>
              </w:rPr>
              <w:t>.</w:t>
            </w:r>
          </w:p>
          <w:p w:rsidR="00C8280B" w:rsidRDefault="00C8280B" w:rsidP="003704A6">
            <w:pPr>
              <w:spacing w:line="360" w:lineRule="auto"/>
              <w:rPr>
                <w:bCs/>
                <w:i/>
                <w:sz w:val="24"/>
                <w:szCs w:val="24"/>
                <w:lang w:val="en-US"/>
              </w:rPr>
            </w:pPr>
            <w:r w:rsidRPr="00053457">
              <w:rPr>
                <w:bCs/>
                <w:i/>
                <w:sz w:val="24"/>
                <w:szCs w:val="24"/>
                <w:lang w:val="en-US"/>
              </w:rPr>
              <w:t>Descriptions of Quantitative Real-Time PCR experiments will follow the MIQE guidelines</w:t>
            </w:r>
            <w:r w:rsidR="00002C3D">
              <w:rPr>
                <w:bCs/>
                <w:i/>
                <w:sz w:val="24"/>
                <w:szCs w:val="24"/>
                <w:lang w:val="en-US"/>
              </w:rPr>
              <w:t>.</w:t>
            </w:r>
          </w:p>
          <w:p w:rsidR="0084322D" w:rsidRPr="00053457" w:rsidRDefault="00BA2E22" w:rsidP="00A849CE">
            <w:pPr>
              <w:spacing w:line="360" w:lineRule="auto"/>
              <w:rPr>
                <w:bCs/>
                <w:i/>
                <w:sz w:val="24"/>
                <w:szCs w:val="24"/>
                <w:lang w:val="en-US"/>
              </w:rPr>
            </w:pPr>
            <w:r>
              <w:rPr>
                <w:bCs/>
                <w:i/>
                <w:sz w:val="24"/>
                <w:szCs w:val="24"/>
                <w:lang w:val="en-US"/>
              </w:rPr>
              <w:t xml:space="preserve">Metadata accompanying </w:t>
            </w:r>
            <w:r w:rsidR="006138C8">
              <w:rPr>
                <w:bCs/>
                <w:i/>
                <w:sz w:val="24"/>
                <w:szCs w:val="24"/>
                <w:lang w:val="en-US"/>
              </w:rPr>
              <w:t>imaging</w:t>
            </w:r>
            <w:r>
              <w:rPr>
                <w:bCs/>
                <w:i/>
                <w:sz w:val="24"/>
                <w:szCs w:val="24"/>
                <w:lang w:val="en-US"/>
              </w:rPr>
              <w:t xml:space="preserve"> data will </w:t>
            </w:r>
            <w:r>
              <w:rPr>
                <w:i/>
                <w:sz w:val="24"/>
                <w:szCs w:val="24"/>
                <w:lang w:val="en-US"/>
              </w:rPr>
              <w:t>follow REMBI guidelines</w:t>
            </w:r>
            <w:r w:rsidR="006138C8">
              <w:rPr>
                <w:i/>
                <w:sz w:val="24"/>
                <w:szCs w:val="24"/>
                <w:lang w:val="en-US"/>
              </w:rPr>
              <w:t>, as required by the BioImage Archive</w:t>
            </w:r>
            <w:r>
              <w:rPr>
                <w:i/>
                <w:sz w:val="24"/>
                <w:szCs w:val="24"/>
                <w:lang w:val="en-US"/>
              </w:rPr>
              <w:t>.</w:t>
            </w:r>
          </w:p>
          <w:p w:rsidR="0056731A" w:rsidRPr="00053457" w:rsidRDefault="00801F79" w:rsidP="008F2E5C">
            <w:pPr>
              <w:spacing w:line="360" w:lineRule="auto"/>
              <w:rPr>
                <w:bCs/>
                <w:i/>
                <w:sz w:val="24"/>
                <w:szCs w:val="24"/>
                <w:lang w:val="en-US"/>
              </w:rPr>
            </w:pPr>
            <w:r w:rsidRPr="00053457">
              <w:rPr>
                <w:bCs/>
                <w:i/>
                <w:sz w:val="24"/>
                <w:szCs w:val="24"/>
                <w:lang w:val="en-US"/>
              </w:rPr>
              <w:lastRenderedPageBreak/>
              <w:t xml:space="preserve">All researchers collecting microscopic images </w:t>
            </w:r>
            <w:r w:rsidR="00E262CC" w:rsidRPr="00053457">
              <w:rPr>
                <w:bCs/>
                <w:i/>
                <w:sz w:val="24"/>
                <w:szCs w:val="24"/>
                <w:lang w:val="en-US"/>
              </w:rPr>
              <w:t xml:space="preserve">will </w:t>
            </w:r>
            <w:r w:rsidRPr="00053457">
              <w:rPr>
                <w:bCs/>
                <w:i/>
                <w:sz w:val="24"/>
                <w:szCs w:val="24"/>
                <w:lang w:val="en-US"/>
              </w:rPr>
              <w:t>name their files according to the scheme</w:t>
            </w:r>
            <w:r w:rsidR="00E262CC" w:rsidRPr="00053457">
              <w:rPr>
                <w:bCs/>
                <w:i/>
                <w:sz w:val="24"/>
                <w:szCs w:val="24"/>
                <w:lang w:val="en-US"/>
              </w:rPr>
              <w:t xml:space="preserve">: </w:t>
            </w:r>
            <w:r w:rsidR="0084322D" w:rsidRPr="00053457">
              <w:rPr>
                <w:bCs/>
                <w:i/>
                <w:sz w:val="24"/>
                <w:szCs w:val="24"/>
                <w:lang w:val="en-US"/>
              </w:rPr>
              <w:t>YYYYMMDD</w:t>
            </w:r>
            <w:r w:rsidR="00E262CC" w:rsidRPr="00053457">
              <w:rPr>
                <w:bCs/>
                <w:i/>
                <w:sz w:val="24"/>
                <w:szCs w:val="24"/>
                <w:lang w:val="en-US"/>
              </w:rPr>
              <w:t>_</w:t>
            </w:r>
            <w:r w:rsidRPr="00053457">
              <w:rPr>
                <w:bCs/>
                <w:i/>
                <w:sz w:val="24"/>
                <w:szCs w:val="24"/>
                <w:lang w:val="en-US"/>
              </w:rPr>
              <w:t>mutantname_</w:t>
            </w:r>
            <w:r w:rsidR="0084322D" w:rsidRPr="00053457">
              <w:rPr>
                <w:bCs/>
                <w:i/>
                <w:sz w:val="24"/>
                <w:szCs w:val="24"/>
                <w:lang w:val="en-US"/>
              </w:rPr>
              <w:t>sample</w:t>
            </w:r>
            <w:r w:rsidRPr="00053457">
              <w:rPr>
                <w:bCs/>
                <w:i/>
                <w:sz w:val="24"/>
                <w:szCs w:val="24"/>
                <w:lang w:val="en-US"/>
              </w:rPr>
              <w:t xml:space="preserve">number.tiff . </w:t>
            </w:r>
          </w:p>
        </w:tc>
      </w:tr>
      <w:tr w:rsidR="00BA2E22" w:rsidRPr="00207104" w:rsidTr="00BA2E22">
        <w:tc>
          <w:tcPr>
            <w:tcW w:w="5000" w:type="pct"/>
            <w:gridSpan w:val="2"/>
            <w:vAlign w:val="center"/>
          </w:tcPr>
          <w:p w:rsidR="00BA2E22" w:rsidRPr="00BA2E22" w:rsidRDefault="00BA2E22" w:rsidP="00E92BC9">
            <w:pPr>
              <w:spacing w:line="360" w:lineRule="auto"/>
              <w:rPr>
                <w:b/>
                <w:bCs/>
                <w:sz w:val="24"/>
                <w:szCs w:val="24"/>
                <w:lang w:val="en-US"/>
              </w:rPr>
            </w:pPr>
            <w:r w:rsidRPr="00BA2E22">
              <w:rPr>
                <w:b/>
                <w:sz w:val="24"/>
                <w:szCs w:val="24"/>
                <w:lang w:val="en-US"/>
              </w:rPr>
              <w:lastRenderedPageBreak/>
              <w:t>2.2 What data quality control measures will be used?</w:t>
            </w:r>
          </w:p>
        </w:tc>
      </w:tr>
      <w:tr w:rsidR="00207104" w:rsidRPr="00207104" w:rsidTr="008D4941">
        <w:tc>
          <w:tcPr>
            <w:tcW w:w="2072" w:type="pct"/>
          </w:tcPr>
          <w:p w:rsidR="00207104" w:rsidRPr="00207104" w:rsidRDefault="00BA2E22" w:rsidP="00E92BC9">
            <w:pPr>
              <w:pStyle w:val="Nagwek21"/>
              <w:spacing w:before="0" w:beforeAutospacing="0" w:after="0" w:afterAutospacing="0" w:line="360" w:lineRule="auto"/>
              <w:jc w:val="both"/>
              <w:rPr>
                <w:b w:val="0"/>
                <w:sz w:val="24"/>
                <w:szCs w:val="24"/>
                <w:lang w:val="en-US"/>
              </w:rPr>
            </w:pPr>
            <w:r>
              <w:rPr>
                <w:b w:val="0"/>
                <w:sz w:val="24"/>
                <w:szCs w:val="24"/>
                <w:lang w:val="en-US"/>
              </w:rPr>
              <w:t>Mention any quality control actions that you normally apply during your research.</w:t>
            </w:r>
          </w:p>
        </w:tc>
        <w:tc>
          <w:tcPr>
            <w:tcW w:w="2928" w:type="pct"/>
            <w:vAlign w:val="center"/>
          </w:tcPr>
          <w:p w:rsidR="00BA2E22" w:rsidRDefault="00903F77" w:rsidP="00BA2E22">
            <w:pPr>
              <w:spacing w:line="360" w:lineRule="auto"/>
              <w:rPr>
                <w:i/>
                <w:sz w:val="24"/>
                <w:szCs w:val="24"/>
                <w:lang w:val="en-US"/>
              </w:rPr>
            </w:pPr>
            <w:r w:rsidRPr="00BA2E22">
              <w:rPr>
                <w:bCs/>
                <w:i/>
                <w:sz w:val="24"/>
                <w:szCs w:val="24"/>
                <w:lang w:val="en-US"/>
              </w:rPr>
              <w:t>A</w:t>
            </w:r>
            <w:r w:rsidR="004E34B0" w:rsidRPr="00BA2E22">
              <w:rPr>
                <w:bCs/>
                <w:i/>
                <w:sz w:val="24"/>
                <w:szCs w:val="24"/>
                <w:lang w:val="en-US"/>
              </w:rPr>
              <w:t xml:space="preserve">ppropriate data quality </w:t>
            </w:r>
            <w:r w:rsidRPr="00BA2E22">
              <w:rPr>
                <w:bCs/>
                <w:i/>
                <w:sz w:val="24"/>
                <w:szCs w:val="24"/>
                <w:lang w:val="en-US"/>
              </w:rPr>
              <w:t>will be ensured by</w:t>
            </w:r>
            <w:r w:rsidR="004E34B0" w:rsidRPr="00BA2E22">
              <w:rPr>
                <w:bCs/>
                <w:i/>
                <w:sz w:val="24"/>
                <w:szCs w:val="24"/>
                <w:lang w:val="en-US"/>
              </w:rPr>
              <w:t xml:space="preserve"> following the requirements of the</w:t>
            </w:r>
            <w:r w:rsidR="004E34B0" w:rsidRPr="00BA2E22">
              <w:rPr>
                <w:i/>
                <w:sz w:val="24"/>
                <w:szCs w:val="24"/>
                <w:lang w:val="en-US"/>
              </w:rPr>
              <w:t xml:space="preserve"> implemented technologies and good scientific </w:t>
            </w:r>
            <w:r w:rsidRPr="00BA2E22">
              <w:rPr>
                <w:i/>
                <w:sz w:val="24"/>
                <w:szCs w:val="24"/>
                <w:lang w:val="en-US"/>
              </w:rPr>
              <w:t xml:space="preserve">practice, including: </w:t>
            </w:r>
          </w:p>
          <w:p w:rsidR="004E34B0" w:rsidRDefault="00903F77" w:rsidP="00BA2E22">
            <w:pPr>
              <w:spacing w:line="360" w:lineRule="auto"/>
              <w:rPr>
                <w:i/>
                <w:sz w:val="24"/>
                <w:szCs w:val="24"/>
                <w:lang w:val="en-US"/>
              </w:rPr>
            </w:pPr>
            <w:r w:rsidRPr="00BA2E22">
              <w:rPr>
                <w:i/>
                <w:sz w:val="24"/>
                <w:szCs w:val="24"/>
                <w:lang w:val="en-US"/>
              </w:rPr>
              <w:t xml:space="preserve">regular calibration of …, </w:t>
            </w:r>
            <w:r w:rsidR="004E34B0" w:rsidRPr="00BA2E22">
              <w:rPr>
                <w:bCs/>
                <w:i/>
                <w:sz w:val="24"/>
                <w:szCs w:val="24"/>
                <w:lang w:val="en-US"/>
              </w:rPr>
              <w:t xml:space="preserve"> </w:t>
            </w:r>
            <w:r w:rsidRPr="00BA2E22">
              <w:rPr>
                <w:bCs/>
                <w:i/>
                <w:sz w:val="24"/>
                <w:szCs w:val="24"/>
                <w:lang w:val="en-US"/>
              </w:rPr>
              <w:t xml:space="preserve">use of internal standards for …, using </w:t>
            </w:r>
            <w:r w:rsidRPr="00BA2E22">
              <w:rPr>
                <w:i/>
                <w:sz w:val="24"/>
                <w:szCs w:val="24"/>
                <w:lang w:val="en-US"/>
              </w:rPr>
              <w:t xml:space="preserve">at least three biological and two technical replicates for …, following </w:t>
            </w:r>
            <w:r w:rsidR="00A849CE" w:rsidRPr="00BA2E22">
              <w:rPr>
                <w:i/>
                <w:sz w:val="24"/>
                <w:szCs w:val="24"/>
                <w:lang w:val="en-US"/>
              </w:rPr>
              <w:t>MIAME</w:t>
            </w:r>
            <w:r w:rsidR="00BA2E22" w:rsidRPr="00BA2E22">
              <w:rPr>
                <w:i/>
                <w:sz w:val="24"/>
                <w:szCs w:val="24"/>
                <w:lang w:val="en-US"/>
              </w:rPr>
              <w:t xml:space="preserve"> guidelines when collecting </w:t>
            </w:r>
            <w:r w:rsidR="00A849CE" w:rsidRPr="00BA2E22">
              <w:rPr>
                <w:i/>
                <w:sz w:val="24"/>
                <w:szCs w:val="24"/>
                <w:lang w:val="en-US"/>
              </w:rPr>
              <w:t>microarray data</w:t>
            </w:r>
            <w:r w:rsidR="000A0072">
              <w:rPr>
                <w:i/>
                <w:sz w:val="24"/>
                <w:szCs w:val="24"/>
                <w:lang w:val="en-US"/>
              </w:rPr>
              <w:t xml:space="preserve">, </w:t>
            </w:r>
            <w:r w:rsidR="00D8362F">
              <w:rPr>
                <w:i/>
                <w:sz w:val="24"/>
                <w:szCs w:val="24"/>
                <w:lang w:val="en-US"/>
              </w:rPr>
              <w:t>…</w:t>
            </w:r>
          </w:p>
          <w:p w:rsidR="000A0072" w:rsidRPr="00BA2E22" w:rsidRDefault="000A0072" w:rsidP="00BA2E22">
            <w:pPr>
              <w:spacing w:line="360" w:lineRule="auto"/>
              <w:rPr>
                <w:bCs/>
                <w:i/>
                <w:sz w:val="24"/>
                <w:szCs w:val="24"/>
                <w:lang w:val="en-US"/>
              </w:rPr>
            </w:pPr>
          </w:p>
        </w:tc>
      </w:tr>
      <w:tr w:rsidR="00A849CE" w:rsidRPr="00207104" w:rsidTr="00EF7BD3">
        <w:trPr>
          <w:trHeight w:val="636"/>
        </w:trPr>
        <w:tc>
          <w:tcPr>
            <w:tcW w:w="5000" w:type="pct"/>
            <w:gridSpan w:val="2"/>
            <w:shd w:val="clear" w:color="auto" w:fill="1F3864" w:themeFill="accent1" w:themeFillShade="80"/>
            <w:vAlign w:val="center"/>
          </w:tcPr>
          <w:p w:rsidR="00A849CE" w:rsidRPr="00207104" w:rsidRDefault="00A849CE" w:rsidP="00EF7BD3">
            <w:pPr>
              <w:spacing w:line="360" w:lineRule="auto"/>
              <w:rPr>
                <w:bCs/>
                <w:sz w:val="24"/>
                <w:szCs w:val="24"/>
              </w:rPr>
            </w:pPr>
            <w:r w:rsidRPr="009F1F27">
              <w:rPr>
                <w:sz w:val="24"/>
                <w:szCs w:val="24"/>
                <w:lang w:val="en-US"/>
              </w:rPr>
              <w:t>3. Storage and backup during the research process</w:t>
            </w:r>
          </w:p>
        </w:tc>
      </w:tr>
      <w:tr w:rsidR="000027A5" w:rsidRPr="00207104" w:rsidTr="000027A5">
        <w:tc>
          <w:tcPr>
            <w:tcW w:w="5000" w:type="pct"/>
            <w:gridSpan w:val="2"/>
            <w:vAlign w:val="center"/>
          </w:tcPr>
          <w:p w:rsidR="000027A5" w:rsidRPr="000027A5" w:rsidRDefault="000027A5" w:rsidP="00E92BC9">
            <w:pPr>
              <w:spacing w:line="360" w:lineRule="auto"/>
              <w:rPr>
                <w:b/>
                <w:bCs/>
                <w:sz w:val="24"/>
                <w:szCs w:val="24"/>
                <w:lang w:val="en-US"/>
              </w:rPr>
            </w:pPr>
            <w:r w:rsidRPr="000027A5">
              <w:rPr>
                <w:b/>
                <w:sz w:val="24"/>
                <w:szCs w:val="24"/>
                <w:lang w:val="en-US"/>
              </w:rPr>
              <w:t>3.1 How will data and metadata be stored and backed up during the research process?</w:t>
            </w:r>
          </w:p>
        </w:tc>
      </w:tr>
      <w:tr w:rsidR="00207104" w:rsidRPr="00207104" w:rsidTr="000027A5">
        <w:tc>
          <w:tcPr>
            <w:tcW w:w="2072" w:type="pct"/>
          </w:tcPr>
          <w:p w:rsidR="003704A6" w:rsidRDefault="000027A5" w:rsidP="00B30610">
            <w:pPr>
              <w:pStyle w:val="Nagwek21"/>
              <w:spacing w:before="0" w:beforeAutospacing="0" w:after="0" w:afterAutospacing="0" w:line="360" w:lineRule="auto"/>
              <w:rPr>
                <w:b w:val="0"/>
                <w:sz w:val="24"/>
                <w:szCs w:val="24"/>
                <w:lang w:val="en-US"/>
              </w:rPr>
            </w:pPr>
            <w:r w:rsidRPr="000027A5">
              <w:rPr>
                <w:b w:val="0"/>
                <w:sz w:val="24"/>
                <w:szCs w:val="24"/>
                <w:lang w:val="en-US"/>
              </w:rPr>
              <w:t>Consider where you and your co-workers will be keeping your data while you work on the project</w:t>
            </w:r>
            <w:r w:rsidR="00B30610">
              <w:rPr>
                <w:b w:val="0"/>
                <w:sz w:val="24"/>
                <w:szCs w:val="24"/>
                <w:lang w:val="en-US"/>
              </w:rPr>
              <w:t xml:space="preserve"> (usually as is the standard practice followed in your research group). </w:t>
            </w:r>
            <w:r w:rsidR="00546886">
              <w:rPr>
                <w:b w:val="0"/>
                <w:sz w:val="24"/>
                <w:szCs w:val="24"/>
                <w:lang w:val="en-US"/>
              </w:rPr>
              <w:t xml:space="preserve">Make sure you plan a working copy and at least two backups (preferably at least one backup </w:t>
            </w:r>
            <w:r w:rsidR="00546886" w:rsidRPr="00546886">
              <w:rPr>
                <w:b w:val="0"/>
                <w:sz w:val="24"/>
                <w:szCs w:val="24"/>
                <w:lang w:val="en-US"/>
              </w:rPr>
              <w:t>should be stored in a different location from the other two</w:t>
            </w:r>
            <w:r w:rsidR="00546886">
              <w:rPr>
                <w:b w:val="0"/>
                <w:sz w:val="24"/>
                <w:szCs w:val="24"/>
                <w:lang w:val="en-US"/>
              </w:rPr>
              <w:t>).</w:t>
            </w:r>
          </w:p>
          <w:p w:rsidR="000A0072" w:rsidRDefault="000A0072" w:rsidP="00B30610">
            <w:pPr>
              <w:pStyle w:val="Nagwek21"/>
              <w:spacing w:before="0" w:beforeAutospacing="0" w:after="0" w:afterAutospacing="0" w:line="360" w:lineRule="auto"/>
              <w:rPr>
                <w:b w:val="0"/>
                <w:sz w:val="24"/>
                <w:szCs w:val="24"/>
                <w:lang w:val="en-US"/>
              </w:rPr>
            </w:pPr>
          </w:p>
          <w:p w:rsidR="00207104" w:rsidRPr="000027A5" w:rsidRDefault="000027A5" w:rsidP="00B30610">
            <w:pPr>
              <w:pStyle w:val="Nagwek21"/>
              <w:spacing w:before="0" w:beforeAutospacing="0" w:after="0" w:afterAutospacing="0" w:line="360" w:lineRule="auto"/>
              <w:jc w:val="both"/>
              <w:rPr>
                <w:sz w:val="24"/>
                <w:szCs w:val="24"/>
                <w:lang w:val="en-US"/>
              </w:rPr>
            </w:pPr>
            <w:r w:rsidRPr="000027A5">
              <w:rPr>
                <w:b w:val="0"/>
                <w:sz w:val="24"/>
                <w:szCs w:val="24"/>
                <w:lang w:val="en-US"/>
              </w:rPr>
              <w:t xml:space="preserve">If your project involves </w:t>
            </w:r>
            <w:r w:rsidR="008D4941">
              <w:rPr>
                <w:b w:val="0"/>
                <w:sz w:val="24"/>
                <w:szCs w:val="24"/>
                <w:lang w:val="en-US"/>
              </w:rPr>
              <w:t xml:space="preserve">the </w:t>
            </w:r>
            <w:r w:rsidRPr="000027A5">
              <w:rPr>
                <w:b w:val="0"/>
                <w:sz w:val="24"/>
                <w:szCs w:val="24"/>
                <w:lang w:val="en-US"/>
              </w:rPr>
              <w:t xml:space="preserve">collection of large datasets (such as omics datasets), </w:t>
            </w:r>
            <w:r w:rsidR="00B30610">
              <w:rPr>
                <w:b w:val="0"/>
                <w:sz w:val="24"/>
                <w:szCs w:val="24"/>
                <w:lang w:val="en-US"/>
              </w:rPr>
              <w:t xml:space="preserve">you can </w:t>
            </w:r>
            <w:r w:rsidRPr="000027A5">
              <w:rPr>
                <w:b w:val="0"/>
                <w:sz w:val="24"/>
                <w:szCs w:val="24"/>
                <w:lang w:val="en-US"/>
              </w:rPr>
              <w:t>mention them separately in this section.</w:t>
            </w:r>
          </w:p>
        </w:tc>
        <w:tc>
          <w:tcPr>
            <w:tcW w:w="2928" w:type="pct"/>
          </w:tcPr>
          <w:p w:rsidR="00F05BE8" w:rsidRPr="00F05BE8" w:rsidRDefault="00495FF9" w:rsidP="000027A5">
            <w:pPr>
              <w:spacing w:line="360" w:lineRule="auto"/>
              <w:rPr>
                <w:bCs/>
                <w:i/>
                <w:sz w:val="24"/>
                <w:szCs w:val="24"/>
                <w:lang w:val="en-US"/>
              </w:rPr>
            </w:pPr>
            <w:r w:rsidRPr="00F05BE8">
              <w:rPr>
                <w:bCs/>
                <w:i/>
                <w:sz w:val="24"/>
                <w:szCs w:val="24"/>
                <w:lang w:val="en-US"/>
              </w:rPr>
              <w:t>The collected data will be stored on the hard drives of personal computers and synchronized with a NAS server</w:t>
            </w:r>
            <w:r w:rsidR="00C543B5">
              <w:rPr>
                <w:bCs/>
                <w:i/>
                <w:sz w:val="24"/>
                <w:szCs w:val="24"/>
                <w:lang w:val="en-US"/>
              </w:rPr>
              <w:t xml:space="preserve"> owned by the research group</w:t>
            </w:r>
            <w:r w:rsidR="000027A5" w:rsidRPr="00F05BE8">
              <w:rPr>
                <w:bCs/>
                <w:i/>
                <w:sz w:val="24"/>
                <w:szCs w:val="24"/>
                <w:lang w:val="en-US"/>
              </w:rPr>
              <w:t>.</w:t>
            </w:r>
            <w:r w:rsidR="00C543B5">
              <w:rPr>
                <w:bCs/>
                <w:i/>
                <w:sz w:val="24"/>
                <w:szCs w:val="24"/>
                <w:lang w:val="en-US"/>
              </w:rPr>
              <w:t xml:space="preserve"> An additional </w:t>
            </w:r>
            <w:r w:rsidR="00F05BE8" w:rsidRPr="00F05BE8">
              <w:rPr>
                <w:bCs/>
                <w:i/>
                <w:sz w:val="24"/>
                <w:szCs w:val="24"/>
                <w:lang w:val="en-US"/>
              </w:rPr>
              <w:t>b</w:t>
            </w:r>
            <w:r w:rsidR="00C543B5">
              <w:rPr>
                <w:bCs/>
                <w:i/>
                <w:sz w:val="24"/>
                <w:szCs w:val="24"/>
                <w:lang w:val="en-US"/>
              </w:rPr>
              <w:t>ack</w:t>
            </w:r>
            <w:r w:rsidRPr="00F05BE8">
              <w:rPr>
                <w:bCs/>
                <w:i/>
                <w:sz w:val="24"/>
                <w:szCs w:val="24"/>
                <w:lang w:val="en-US"/>
              </w:rPr>
              <w:t xml:space="preserve">up </w:t>
            </w:r>
            <w:r w:rsidR="00C543B5">
              <w:rPr>
                <w:bCs/>
                <w:i/>
                <w:sz w:val="24"/>
                <w:szCs w:val="24"/>
                <w:lang w:val="en-US"/>
              </w:rPr>
              <w:t xml:space="preserve">will be done </w:t>
            </w:r>
            <w:r w:rsidRPr="00F05BE8">
              <w:rPr>
                <w:bCs/>
                <w:i/>
                <w:sz w:val="24"/>
                <w:szCs w:val="24"/>
                <w:lang w:val="en-US"/>
              </w:rPr>
              <w:t>weekly on external drives</w:t>
            </w:r>
            <w:r w:rsidR="00F05BE8" w:rsidRPr="00F05BE8">
              <w:rPr>
                <w:bCs/>
                <w:i/>
                <w:sz w:val="24"/>
                <w:szCs w:val="24"/>
                <w:lang w:val="en-US"/>
              </w:rPr>
              <w:t>.</w:t>
            </w:r>
          </w:p>
          <w:p w:rsidR="00546886" w:rsidRDefault="00546886" w:rsidP="000027A5">
            <w:pPr>
              <w:spacing w:line="360" w:lineRule="auto"/>
              <w:rPr>
                <w:bCs/>
                <w:i/>
                <w:sz w:val="24"/>
                <w:szCs w:val="24"/>
                <w:lang w:val="en-US"/>
              </w:rPr>
            </w:pPr>
          </w:p>
          <w:p w:rsidR="00546886" w:rsidRDefault="00546886" w:rsidP="000027A5">
            <w:pPr>
              <w:spacing w:line="360" w:lineRule="auto"/>
              <w:rPr>
                <w:bCs/>
                <w:i/>
                <w:sz w:val="24"/>
                <w:szCs w:val="24"/>
                <w:lang w:val="en-US"/>
              </w:rPr>
            </w:pPr>
          </w:p>
          <w:p w:rsidR="003704A6" w:rsidRDefault="003704A6" w:rsidP="000027A5">
            <w:pPr>
              <w:spacing w:line="360" w:lineRule="auto"/>
              <w:rPr>
                <w:bCs/>
                <w:i/>
                <w:sz w:val="24"/>
                <w:szCs w:val="24"/>
                <w:lang w:val="en-US"/>
              </w:rPr>
            </w:pPr>
          </w:p>
          <w:p w:rsidR="000A0072" w:rsidRDefault="000A0072" w:rsidP="000027A5">
            <w:pPr>
              <w:spacing w:line="360" w:lineRule="auto"/>
              <w:rPr>
                <w:bCs/>
                <w:i/>
                <w:sz w:val="24"/>
                <w:szCs w:val="24"/>
                <w:lang w:val="en-US"/>
              </w:rPr>
            </w:pPr>
          </w:p>
          <w:p w:rsidR="00B30610" w:rsidRDefault="00B30610" w:rsidP="000027A5">
            <w:pPr>
              <w:spacing w:line="360" w:lineRule="auto"/>
              <w:rPr>
                <w:bCs/>
                <w:i/>
                <w:sz w:val="24"/>
                <w:szCs w:val="24"/>
                <w:lang w:val="en-US"/>
              </w:rPr>
            </w:pPr>
            <w:r>
              <w:rPr>
                <w:bCs/>
                <w:i/>
                <w:sz w:val="24"/>
                <w:szCs w:val="24"/>
                <w:lang w:val="en-US"/>
              </w:rPr>
              <w:t>Proteomics data will be additionally stored on the archiving system of the IBB MS Lab.</w:t>
            </w:r>
          </w:p>
          <w:p w:rsidR="00973798" w:rsidRPr="00207104" w:rsidRDefault="00973798" w:rsidP="00B30610">
            <w:pPr>
              <w:spacing w:line="360" w:lineRule="auto"/>
              <w:rPr>
                <w:bCs/>
                <w:sz w:val="24"/>
                <w:szCs w:val="24"/>
                <w:lang w:val="en-US"/>
              </w:rPr>
            </w:pPr>
            <w:r>
              <w:rPr>
                <w:bCs/>
                <w:i/>
                <w:sz w:val="24"/>
                <w:szCs w:val="24"/>
                <w:lang w:val="en-US"/>
              </w:rPr>
              <w:t>RNA-seq data will be stored… and backed up…</w:t>
            </w:r>
          </w:p>
        </w:tc>
      </w:tr>
      <w:tr w:rsidR="00973798" w:rsidRPr="00207104" w:rsidTr="00973798">
        <w:tc>
          <w:tcPr>
            <w:tcW w:w="5000" w:type="pct"/>
            <w:gridSpan w:val="2"/>
          </w:tcPr>
          <w:p w:rsidR="00973798" w:rsidRPr="00973798" w:rsidRDefault="00973798" w:rsidP="00E92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b/>
                <w:sz w:val="24"/>
                <w:szCs w:val="24"/>
                <w:lang w:val="en-US" w:eastAsia="pl-PL"/>
              </w:rPr>
            </w:pPr>
            <w:r w:rsidRPr="00973798">
              <w:rPr>
                <w:b/>
                <w:sz w:val="24"/>
                <w:szCs w:val="24"/>
                <w:lang w:val="en-US"/>
              </w:rPr>
              <w:lastRenderedPageBreak/>
              <w:t>3.2 How will data security and protection of sensitive data be taken care of during the research?</w:t>
            </w:r>
          </w:p>
        </w:tc>
      </w:tr>
      <w:tr w:rsidR="00CD361C" w:rsidRPr="00207104" w:rsidTr="000027A5">
        <w:tc>
          <w:tcPr>
            <w:tcW w:w="2072" w:type="pct"/>
          </w:tcPr>
          <w:p w:rsidR="002F6561" w:rsidRDefault="002F6561" w:rsidP="001B6966">
            <w:pPr>
              <w:pStyle w:val="Nagwek31"/>
              <w:spacing w:before="0" w:line="360" w:lineRule="auto"/>
              <w:rPr>
                <w:rFonts w:ascii="Times New Roman" w:eastAsia="Times New Roman" w:hAnsi="Times New Roman" w:cs="Times New Roman"/>
                <w:b w:val="0"/>
                <w:color w:val="auto"/>
                <w:sz w:val="24"/>
                <w:szCs w:val="24"/>
                <w:lang w:val="en-US" w:eastAsia="pl-PL"/>
              </w:rPr>
            </w:pPr>
            <w:r>
              <w:rPr>
                <w:rFonts w:ascii="Times New Roman" w:eastAsia="Times New Roman" w:hAnsi="Times New Roman" w:cs="Times New Roman"/>
                <w:b w:val="0"/>
                <w:color w:val="auto"/>
                <w:sz w:val="24"/>
                <w:szCs w:val="24"/>
                <w:lang w:val="en-US" w:eastAsia="pl-PL"/>
              </w:rPr>
              <w:t>First, please explain how your data will be protected from leakage or access by unauthorized persons.</w:t>
            </w:r>
          </w:p>
          <w:p w:rsidR="00EF7BD3" w:rsidRDefault="00EF7BD3" w:rsidP="00EF7BD3">
            <w:pPr>
              <w:rPr>
                <w:lang w:val="en-US" w:eastAsia="pl-PL"/>
              </w:rPr>
            </w:pPr>
          </w:p>
          <w:p w:rsidR="00EF7BD3" w:rsidRDefault="00EF7BD3" w:rsidP="00EF7BD3">
            <w:pPr>
              <w:rPr>
                <w:lang w:val="en-US" w:eastAsia="pl-PL"/>
              </w:rPr>
            </w:pPr>
          </w:p>
          <w:p w:rsidR="00EF7BD3" w:rsidRPr="00EF7BD3" w:rsidRDefault="00EF7BD3" w:rsidP="00EF7BD3">
            <w:pPr>
              <w:rPr>
                <w:lang w:val="en-US" w:eastAsia="pl-PL"/>
              </w:rPr>
            </w:pPr>
          </w:p>
          <w:p w:rsidR="00546886" w:rsidRPr="00546886" w:rsidRDefault="002F6561" w:rsidP="002F6561">
            <w:pPr>
              <w:pStyle w:val="Nagwek31"/>
              <w:spacing w:before="0" w:line="360" w:lineRule="auto"/>
              <w:rPr>
                <w:lang w:val="en-US" w:eastAsia="pl-PL"/>
              </w:rPr>
            </w:pPr>
            <w:r>
              <w:rPr>
                <w:rFonts w:ascii="Times New Roman" w:eastAsia="Times New Roman" w:hAnsi="Times New Roman" w:cs="Times New Roman"/>
                <w:b w:val="0"/>
                <w:color w:val="auto"/>
                <w:sz w:val="24"/>
                <w:szCs w:val="24"/>
                <w:lang w:val="en-US" w:eastAsia="pl-PL"/>
              </w:rPr>
              <w:t>Second, i</w:t>
            </w:r>
            <w:r w:rsidR="00973798" w:rsidRPr="00973798">
              <w:rPr>
                <w:rFonts w:ascii="Times New Roman" w:eastAsia="Times New Roman" w:hAnsi="Times New Roman" w:cs="Times New Roman"/>
                <w:b w:val="0"/>
                <w:color w:val="auto"/>
                <w:sz w:val="24"/>
                <w:szCs w:val="24"/>
                <w:lang w:val="en-US" w:eastAsia="pl-PL"/>
              </w:rPr>
              <w:t xml:space="preserve">f you are </w:t>
            </w:r>
            <w:r w:rsidR="00973798">
              <w:rPr>
                <w:rFonts w:ascii="Times New Roman" w:eastAsia="Times New Roman" w:hAnsi="Times New Roman" w:cs="Times New Roman"/>
                <w:b w:val="0"/>
                <w:color w:val="auto"/>
                <w:sz w:val="24"/>
                <w:szCs w:val="24"/>
                <w:lang w:val="en-US" w:eastAsia="pl-PL"/>
              </w:rPr>
              <w:t>dealing with</w:t>
            </w:r>
            <w:r w:rsidR="00973798" w:rsidRPr="00973798">
              <w:rPr>
                <w:rFonts w:ascii="Times New Roman" w:eastAsia="Times New Roman" w:hAnsi="Times New Roman" w:cs="Times New Roman"/>
                <w:b w:val="0"/>
                <w:color w:val="auto"/>
                <w:sz w:val="24"/>
                <w:szCs w:val="24"/>
                <w:lang w:val="en-US" w:eastAsia="pl-PL"/>
              </w:rPr>
              <w:t xml:space="preserve"> human (patient) data, </w:t>
            </w:r>
            <w:r w:rsidR="00973798">
              <w:rPr>
                <w:rFonts w:ascii="Times New Roman" w:eastAsia="Times New Roman" w:hAnsi="Times New Roman" w:cs="Times New Roman"/>
                <w:b w:val="0"/>
                <w:color w:val="auto"/>
                <w:sz w:val="24"/>
                <w:szCs w:val="24"/>
                <w:lang w:val="en-US" w:eastAsia="pl-PL"/>
              </w:rPr>
              <w:t>or any other sensitive data (e.g. about endangered species</w:t>
            </w:r>
            <w:r w:rsidR="006D5404">
              <w:rPr>
                <w:rFonts w:ascii="Times New Roman" w:eastAsia="Times New Roman" w:hAnsi="Times New Roman" w:cs="Times New Roman"/>
                <w:b w:val="0"/>
                <w:color w:val="auto"/>
                <w:sz w:val="24"/>
                <w:szCs w:val="24"/>
                <w:lang w:val="en-US" w:eastAsia="pl-PL"/>
              </w:rPr>
              <w:t>, or confidential commercial data</w:t>
            </w:r>
            <w:r>
              <w:rPr>
                <w:rFonts w:ascii="Times New Roman" w:eastAsia="Times New Roman" w:hAnsi="Times New Roman" w:cs="Times New Roman"/>
                <w:b w:val="0"/>
                <w:color w:val="auto"/>
                <w:sz w:val="24"/>
                <w:szCs w:val="24"/>
                <w:lang w:val="en-US" w:eastAsia="pl-PL"/>
              </w:rPr>
              <w:t>), explain what additional safety measures will be applied. If your project does NOT involve any kinds of sensitive data, this section does not apply to you.</w:t>
            </w:r>
          </w:p>
        </w:tc>
        <w:tc>
          <w:tcPr>
            <w:tcW w:w="2928" w:type="pct"/>
          </w:tcPr>
          <w:p w:rsidR="002F6561" w:rsidRPr="00EF7BD3" w:rsidRDefault="002F6561" w:rsidP="00EF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 w:val="24"/>
                <w:szCs w:val="24"/>
                <w:lang w:val="en-US"/>
              </w:rPr>
            </w:pPr>
            <w:r w:rsidRPr="00EF7BD3">
              <w:rPr>
                <w:i/>
                <w:sz w:val="24"/>
                <w:szCs w:val="24"/>
              </w:rPr>
              <w:t xml:space="preserve">Access to </w:t>
            </w:r>
            <w:r w:rsidR="00700DD1">
              <w:rPr>
                <w:i/>
                <w:sz w:val="24"/>
                <w:szCs w:val="24"/>
              </w:rPr>
              <w:t>the</w:t>
            </w:r>
            <w:r w:rsidRPr="00EF7BD3">
              <w:rPr>
                <w:i/>
                <w:sz w:val="24"/>
                <w:szCs w:val="24"/>
              </w:rPr>
              <w:t xml:space="preserve"> data will be restricted to authorised project members </w:t>
            </w:r>
            <w:r w:rsidR="00EF7BD3" w:rsidRPr="00EF7BD3">
              <w:rPr>
                <w:i/>
                <w:sz w:val="24"/>
                <w:szCs w:val="24"/>
              </w:rPr>
              <w:t>only: lab computers and external drives will be password-protected and stored in rooms with controlled access. Security upgrades to operating systems and other software will be performed regularly.</w:t>
            </w:r>
          </w:p>
          <w:p w:rsidR="00D877A6" w:rsidRPr="00973798" w:rsidRDefault="00197EAB" w:rsidP="0000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i/>
                <w:sz w:val="24"/>
                <w:szCs w:val="24"/>
                <w:lang w:val="en-US" w:eastAsia="pl-PL"/>
              </w:rPr>
            </w:pPr>
            <w:r w:rsidRPr="00973798">
              <w:rPr>
                <w:rFonts w:eastAsia="Times New Roman"/>
                <w:i/>
                <w:sz w:val="24"/>
                <w:szCs w:val="24"/>
                <w:lang w:val="en-US" w:eastAsia="pl-PL"/>
              </w:rPr>
              <w:t xml:space="preserve">No sensitive data will be collected </w:t>
            </w:r>
            <w:r w:rsidR="00EF7BD3">
              <w:rPr>
                <w:rFonts w:eastAsia="Times New Roman"/>
                <w:i/>
                <w:sz w:val="24"/>
                <w:szCs w:val="24"/>
                <w:lang w:val="en-US" w:eastAsia="pl-PL"/>
              </w:rPr>
              <w:t xml:space="preserve">or processed </w:t>
            </w:r>
            <w:r w:rsidRPr="00973798">
              <w:rPr>
                <w:rFonts w:eastAsia="Times New Roman"/>
                <w:i/>
                <w:sz w:val="24"/>
                <w:szCs w:val="24"/>
                <w:lang w:val="en-US" w:eastAsia="pl-PL"/>
              </w:rPr>
              <w:t>in this project.</w:t>
            </w:r>
          </w:p>
        </w:tc>
      </w:tr>
      <w:tr w:rsidR="00A849CE" w:rsidRPr="00207104" w:rsidTr="007B407B">
        <w:tc>
          <w:tcPr>
            <w:tcW w:w="5000" w:type="pct"/>
            <w:gridSpan w:val="2"/>
            <w:shd w:val="clear" w:color="auto" w:fill="1F3864" w:themeFill="accent1" w:themeFillShade="80"/>
            <w:vAlign w:val="center"/>
          </w:tcPr>
          <w:p w:rsidR="00A849CE" w:rsidRPr="00207104" w:rsidRDefault="00A849CE" w:rsidP="00E92BC9">
            <w:pPr>
              <w:pStyle w:val="HTML-wstpniesformatowany"/>
              <w:spacing w:before="240" w:line="360" w:lineRule="auto"/>
              <w:jc w:val="both"/>
              <w:rPr>
                <w:rFonts w:ascii="Times New Roman" w:hAnsi="Times New Roman" w:cs="Times New Roman"/>
                <w:sz w:val="24"/>
                <w:szCs w:val="24"/>
                <w:lang w:val="en-US"/>
              </w:rPr>
            </w:pPr>
            <w:r w:rsidRPr="009F1F27">
              <w:rPr>
                <w:rFonts w:ascii="Times New Roman" w:hAnsi="Times New Roman" w:cs="Times New Roman"/>
                <w:sz w:val="24"/>
                <w:szCs w:val="24"/>
                <w:lang w:val="en-US"/>
              </w:rPr>
              <w:t>4. Legal requirements, codes of conduct</w:t>
            </w:r>
          </w:p>
        </w:tc>
      </w:tr>
      <w:tr w:rsidR="00973798" w:rsidRPr="00207104" w:rsidTr="00973798">
        <w:tc>
          <w:tcPr>
            <w:tcW w:w="5000" w:type="pct"/>
            <w:gridSpan w:val="2"/>
            <w:vAlign w:val="center"/>
          </w:tcPr>
          <w:p w:rsidR="00973798" w:rsidRPr="00973798" w:rsidRDefault="00973798" w:rsidP="00E92BC9">
            <w:pPr>
              <w:pStyle w:val="HTML-wstpniesformatowany"/>
              <w:spacing w:line="360" w:lineRule="auto"/>
              <w:jc w:val="both"/>
              <w:rPr>
                <w:rFonts w:ascii="Times New Roman" w:hAnsi="Times New Roman" w:cs="Times New Roman"/>
                <w:b/>
                <w:sz w:val="24"/>
                <w:szCs w:val="24"/>
                <w:lang w:val="en-US"/>
              </w:rPr>
            </w:pPr>
            <w:r w:rsidRPr="00973798">
              <w:rPr>
                <w:rFonts w:ascii="Times New Roman" w:hAnsi="Times New Roman" w:cs="Times New Roman"/>
                <w:b/>
                <w:sz w:val="24"/>
                <w:szCs w:val="24"/>
                <w:lang w:val="en-US"/>
              </w:rPr>
              <w:t>4.1 If personal data are processed, how will compliance with legislation on personal data and on data security be ensured?</w:t>
            </w:r>
          </w:p>
        </w:tc>
      </w:tr>
      <w:tr w:rsidR="00207104" w:rsidRPr="00207104" w:rsidTr="00973798">
        <w:tc>
          <w:tcPr>
            <w:tcW w:w="2072" w:type="pct"/>
            <w:vAlign w:val="center"/>
          </w:tcPr>
          <w:p w:rsidR="00207104" w:rsidRDefault="00973798" w:rsidP="00EF7BD3">
            <w:pPr>
              <w:pStyle w:val="Nagwek21"/>
              <w:spacing w:before="0" w:beforeAutospacing="0" w:after="0" w:afterAutospacing="0" w:line="360" w:lineRule="auto"/>
              <w:jc w:val="both"/>
              <w:rPr>
                <w:b w:val="0"/>
                <w:sz w:val="24"/>
                <w:szCs w:val="24"/>
                <w:lang w:val="en-US"/>
              </w:rPr>
            </w:pPr>
            <w:r w:rsidRPr="00973798">
              <w:rPr>
                <w:b w:val="0"/>
                <w:sz w:val="24"/>
                <w:szCs w:val="24"/>
                <w:lang w:val="en-US"/>
              </w:rPr>
              <w:t xml:space="preserve">If you are </w:t>
            </w:r>
            <w:r w:rsidR="00EF7BD3">
              <w:rPr>
                <w:b w:val="0"/>
                <w:sz w:val="24"/>
                <w:szCs w:val="24"/>
                <w:lang w:val="en-US"/>
              </w:rPr>
              <w:t>NOT</w:t>
            </w:r>
            <w:r w:rsidRPr="00973798">
              <w:rPr>
                <w:b w:val="0"/>
                <w:sz w:val="24"/>
                <w:szCs w:val="24"/>
                <w:lang w:val="en-US"/>
              </w:rPr>
              <w:t xml:space="preserve"> </w:t>
            </w:r>
            <w:r>
              <w:rPr>
                <w:b w:val="0"/>
                <w:sz w:val="24"/>
                <w:szCs w:val="24"/>
                <w:lang w:val="en-US"/>
              </w:rPr>
              <w:t>dealing with</w:t>
            </w:r>
            <w:r w:rsidRPr="00973798">
              <w:rPr>
                <w:b w:val="0"/>
                <w:sz w:val="24"/>
                <w:szCs w:val="24"/>
                <w:lang w:val="en-US"/>
              </w:rPr>
              <w:t xml:space="preserve"> human (patient) data</w:t>
            </w:r>
            <w:r>
              <w:rPr>
                <w:b w:val="0"/>
                <w:sz w:val="24"/>
                <w:szCs w:val="24"/>
                <w:lang w:val="en-US"/>
              </w:rPr>
              <w:t>, this section does not apply to you.</w:t>
            </w:r>
          </w:p>
          <w:p w:rsidR="009D79BF" w:rsidRDefault="009D79BF" w:rsidP="00EF7BD3">
            <w:pPr>
              <w:pStyle w:val="Nagwek21"/>
              <w:spacing w:before="0" w:beforeAutospacing="0" w:after="0" w:afterAutospacing="0" w:line="360" w:lineRule="auto"/>
              <w:jc w:val="both"/>
              <w:rPr>
                <w:b w:val="0"/>
                <w:sz w:val="24"/>
                <w:szCs w:val="24"/>
                <w:lang w:val="en-US"/>
              </w:rPr>
            </w:pPr>
          </w:p>
          <w:p w:rsidR="009D79BF" w:rsidRDefault="00700DD1" w:rsidP="00EF7BD3">
            <w:pPr>
              <w:pStyle w:val="Nagwek21"/>
              <w:spacing w:before="0" w:beforeAutospacing="0" w:after="0" w:afterAutospacing="0" w:line="360" w:lineRule="auto"/>
              <w:jc w:val="both"/>
              <w:rPr>
                <w:b w:val="0"/>
                <w:sz w:val="24"/>
                <w:szCs w:val="24"/>
                <w:lang w:val="en-US"/>
              </w:rPr>
            </w:pPr>
            <w:r>
              <w:rPr>
                <w:b w:val="0"/>
                <w:sz w:val="24"/>
                <w:szCs w:val="24"/>
                <w:lang w:val="en-US"/>
              </w:rPr>
              <w:t xml:space="preserve">If you are dealing with patient data, but </w:t>
            </w:r>
            <w:r w:rsidR="00485CEB">
              <w:rPr>
                <w:b w:val="0"/>
                <w:sz w:val="24"/>
                <w:szCs w:val="24"/>
                <w:lang w:val="en-US"/>
              </w:rPr>
              <w:t>you have access only to anonymized data</w:t>
            </w:r>
            <w:r w:rsidR="009D79BF">
              <w:rPr>
                <w:b w:val="0"/>
                <w:sz w:val="24"/>
                <w:szCs w:val="24"/>
                <w:lang w:val="en-US"/>
              </w:rPr>
              <w:t xml:space="preserve"> (or pseudonymized, but with no access to decoding information)</w:t>
            </w:r>
            <w:r w:rsidR="00485CEB">
              <w:rPr>
                <w:b w:val="0"/>
                <w:sz w:val="24"/>
                <w:szCs w:val="24"/>
                <w:lang w:val="en-US"/>
              </w:rPr>
              <w:t xml:space="preserve"> that you receive from an</w:t>
            </w:r>
            <w:r>
              <w:rPr>
                <w:b w:val="0"/>
                <w:sz w:val="24"/>
                <w:szCs w:val="24"/>
                <w:lang w:val="en-US"/>
              </w:rPr>
              <w:t xml:space="preserve"> external collaborator (e.g. a medical university), explain that here.</w:t>
            </w:r>
            <w:r w:rsidR="009D79BF">
              <w:rPr>
                <w:b w:val="0"/>
                <w:sz w:val="24"/>
                <w:szCs w:val="24"/>
                <w:lang w:val="en-US"/>
              </w:rPr>
              <w:t xml:space="preserve"> </w:t>
            </w:r>
          </w:p>
          <w:p w:rsidR="00700DD1" w:rsidRPr="00207104" w:rsidRDefault="00C83DC7" w:rsidP="00C83DC7">
            <w:pPr>
              <w:pStyle w:val="Nagwek21"/>
              <w:spacing w:before="0" w:beforeAutospacing="0" w:after="0" w:afterAutospacing="0" w:line="360" w:lineRule="auto"/>
              <w:jc w:val="both"/>
              <w:rPr>
                <w:b w:val="0"/>
                <w:sz w:val="24"/>
                <w:szCs w:val="24"/>
                <w:lang w:val="en-US"/>
              </w:rPr>
            </w:pPr>
            <w:r>
              <w:rPr>
                <w:b w:val="0"/>
                <w:sz w:val="24"/>
                <w:szCs w:val="24"/>
                <w:lang w:val="en-US"/>
              </w:rPr>
              <w:t>BUT if the unit collecting human data is a project partner instead of being an external collaborator, or if</w:t>
            </w:r>
            <w:r w:rsidR="00700DD1">
              <w:rPr>
                <w:b w:val="0"/>
                <w:sz w:val="24"/>
                <w:szCs w:val="24"/>
                <w:lang w:val="en-US"/>
              </w:rPr>
              <w:t xml:space="preserve"> you are dealing directly </w:t>
            </w:r>
            <w:r w:rsidR="00700DD1">
              <w:rPr>
                <w:b w:val="0"/>
                <w:sz w:val="24"/>
                <w:szCs w:val="24"/>
                <w:lang w:val="en-US"/>
              </w:rPr>
              <w:lastRenderedPageBreak/>
              <w:t xml:space="preserve">with personal data </w:t>
            </w:r>
            <w:r w:rsidR="000A0072">
              <w:rPr>
                <w:b w:val="0"/>
                <w:sz w:val="24"/>
                <w:szCs w:val="24"/>
                <w:lang w:val="en-US"/>
              </w:rPr>
              <w:t>concerning</w:t>
            </w:r>
            <w:r w:rsidR="00700DD1">
              <w:rPr>
                <w:b w:val="0"/>
                <w:sz w:val="24"/>
                <w:szCs w:val="24"/>
                <w:lang w:val="en-US"/>
              </w:rPr>
              <w:t xml:space="preserve"> human subjects, </w:t>
            </w:r>
            <w:r>
              <w:rPr>
                <w:b w:val="0"/>
                <w:sz w:val="24"/>
                <w:szCs w:val="24"/>
                <w:lang w:val="en-US"/>
              </w:rPr>
              <w:t>then</w:t>
            </w:r>
            <w:r w:rsidR="00700DD1">
              <w:rPr>
                <w:b w:val="0"/>
                <w:sz w:val="24"/>
                <w:szCs w:val="24"/>
                <w:lang w:val="en-US"/>
              </w:rPr>
              <w:t xml:space="preserve"> please explain in detail how the data will be</w:t>
            </w:r>
            <w:r>
              <w:rPr>
                <w:b w:val="0"/>
                <w:sz w:val="24"/>
                <w:szCs w:val="24"/>
                <w:lang w:val="en-US"/>
              </w:rPr>
              <w:t xml:space="preserve"> stored and</w:t>
            </w:r>
            <w:r w:rsidR="00700DD1">
              <w:rPr>
                <w:b w:val="0"/>
                <w:sz w:val="24"/>
                <w:szCs w:val="24"/>
                <w:lang w:val="en-US"/>
              </w:rPr>
              <w:t xml:space="preserve"> secured</w:t>
            </w:r>
            <w:r w:rsidR="000A0072">
              <w:rPr>
                <w:b w:val="0"/>
                <w:sz w:val="24"/>
                <w:szCs w:val="24"/>
                <w:lang w:val="en-US"/>
              </w:rPr>
              <w:t xml:space="preserve"> (a medical research unit will have its own standard procedures, which they should describe here)</w:t>
            </w:r>
            <w:r w:rsidR="00700DD1">
              <w:rPr>
                <w:b w:val="0"/>
                <w:sz w:val="24"/>
                <w:szCs w:val="24"/>
                <w:lang w:val="en-US"/>
              </w:rPr>
              <w:t>.</w:t>
            </w:r>
          </w:p>
        </w:tc>
        <w:tc>
          <w:tcPr>
            <w:tcW w:w="2928" w:type="pct"/>
          </w:tcPr>
          <w:p w:rsidR="00207104" w:rsidRDefault="000B6F24" w:rsidP="00973798">
            <w:pPr>
              <w:pStyle w:val="HTML-wstpniesformatowany"/>
              <w:spacing w:line="360" w:lineRule="auto"/>
              <w:rPr>
                <w:rFonts w:ascii="Times New Roman" w:hAnsi="Times New Roman" w:cs="Times New Roman"/>
                <w:i/>
                <w:sz w:val="24"/>
                <w:szCs w:val="24"/>
                <w:lang w:val="en-US"/>
              </w:rPr>
            </w:pPr>
            <w:r w:rsidRPr="00973798">
              <w:rPr>
                <w:rFonts w:ascii="Times New Roman" w:hAnsi="Times New Roman" w:cs="Times New Roman"/>
                <w:i/>
                <w:sz w:val="24"/>
                <w:szCs w:val="24"/>
                <w:lang w:val="en-US"/>
              </w:rPr>
              <w:lastRenderedPageBreak/>
              <w:t xml:space="preserve">No personal data will be collected </w:t>
            </w:r>
            <w:r w:rsidR="00EF7BD3">
              <w:rPr>
                <w:rFonts w:ascii="Times New Roman" w:hAnsi="Times New Roman" w:cs="Times New Roman"/>
                <w:i/>
                <w:sz w:val="24"/>
                <w:szCs w:val="24"/>
                <w:lang w:val="en-US"/>
              </w:rPr>
              <w:t xml:space="preserve">or processed </w:t>
            </w:r>
            <w:r w:rsidRPr="00973798">
              <w:rPr>
                <w:rFonts w:ascii="Times New Roman" w:hAnsi="Times New Roman" w:cs="Times New Roman"/>
                <w:i/>
                <w:sz w:val="24"/>
                <w:szCs w:val="24"/>
                <w:lang w:val="en-US"/>
              </w:rPr>
              <w:t>in this project.</w:t>
            </w:r>
          </w:p>
          <w:p w:rsidR="00700DD1" w:rsidRDefault="00700DD1" w:rsidP="000A0072">
            <w:pPr>
              <w:pStyle w:val="HTML-wstpniesformatowany"/>
              <w:spacing w:line="360" w:lineRule="auto"/>
              <w:rPr>
                <w:rFonts w:ascii="Times New Roman" w:hAnsi="Times New Roman" w:cs="Times New Roman"/>
                <w:i/>
                <w:sz w:val="24"/>
                <w:szCs w:val="24"/>
                <w:lang w:val="en-US"/>
              </w:rPr>
            </w:pPr>
          </w:p>
          <w:p w:rsidR="009D79BF" w:rsidRPr="000A0072" w:rsidRDefault="009D79BF" w:rsidP="000A0072">
            <w:pPr>
              <w:pStyle w:val="HTML-wstpniesformatowany"/>
              <w:spacing w:line="360" w:lineRule="auto"/>
              <w:rPr>
                <w:rFonts w:ascii="Times New Roman" w:hAnsi="Times New Roman" w:cs="Times New Roman"/>
                <w:i/>
                <w:sz w:val="24"/>
                <w:szCs w:val="24"/>
                <w:lang w:val="en-US"/>
              </w:rPr>
            </w:pPr>
          </w:p>
          <w:p w:rsidR="00700DD1" w:rsidRPr="00973798" w:rsidRDefault="00700DD1" w:rsidP="009D79BF">
            <w:pPr>
              <w:pStyle w:val="HTML-wstpniesformatowany"/>
              <w:spacing w:line="360" w:lineRule="auto"/>
              <w:rPr>
                <w:rFonts w:ascii="Times New Roman" w:hAnsi="Times New Roman" w:cs="Times New Roman"/>
                <w:i/>
                <w:sz w:val="24"/>
                <w:szCs w:val="24"/>
                <w:lang w:val="en-US"/>
              </w:rPr>
            </w:pPr>
            <w:r w:rsidRPr="000A0072">
              <w:rPr>
                <w:rFonts w:ascii="Times New Roman" w:hAnsi="Times New Roman" w:cs="Times New Roman"/>
                <w:i/>
                <w:sz w:val="24"/>
                <w:szCs w:val="24"/>
                <w:lang w:val="en-US"/>
              </w:rPr>
              <w:t>Personal data will be collected in the project by external collaborators</w:t>
            </w:r>
            <w:r w:rsidR="000A0072">
              <w:rPr>
                <w:rFonts w:ascii="Times New Roman" w:hAnsi="Times New Roman" w:cs="Times New Roman"/>
                <w:i/>
                <w:sz w:val="24"/>
                <w:szCs w:val="24"/>
                <w:lang w:val="en-US"/>
              </w:rPr>
              <w:t xml:space="preserve"> from the … medical unit</w:t>
            </w:r>
            <w:r w:rsidRPr="000A0072">
              <w:rPr>
                <w:rFonts w:ascii="Times New Roman" w:hAnsi="Times New Roman" w:cs="Times New Roman"/>
                <w:i/>
                <w:sz w:val="24"/>
                <w:szCs w:val="24"/>
                <w:lang w:val="en-US"/>
              </w:rPr>
              <w:t xml:space="preserve">. </w:t>
            </w:r>
            <w:r w:rsidR="000A0072">
              <w:rPr>
                <w:rFonts w:ascii="Times New Roman" w:hAnsi="Times New Roman" w:cs="Times New Roman"/>
                <w:i/>
                <w:sz w:val="24"/>
                <w:szCs w:val="24"/>
                <w:lang w:val="en-US"/>
              </w:rPr>
              <w:t xml:space="preserve">IBB PAS will </w:t>
            </w:r>
            <w:r w:rsidR="00C83DC7">
              <w:rPr>
                <w:rFonts w:ascii="Times New Roman" w:hAnsi="Times New Roman" w:cs="Times New Roman"/>
                <w:i/>
                <w:sz w:val="24"/>
                <w:szCs w:val="24"/>
                <w:lang w:val="en-US"/>
              </w:rPr>
              <w:t>have access only to</w:t>
            </w:r>
            <w:r w:rsidR="000A0072">
              <w:rPr>
                <w:rFonts w:ascii="Times New Roman" w:hAnsi="Times New Roman" w:cs="Times New Roman"/>
                <w:i/>
                <w:sz w:val="24"/>
                <w:szCs w:val="24"/>
                <w:lang w:val="en-US"/>
              </w:rPr>
              <w:t xml:space="preserve"> </w:t>
            </w:r>
            <w:r w:rsidRPr="000A0072">
              <w:rPr>
                <w:rFonts w:ascii="Times New Roman" w:hAnsi="Times New Roman" w:cs="Times New Roman"/>
                <w:i/>
                <w:sz w:val="24"/>
                <w:szCs w:val="24"/>
                <w:lang w:val="en-US"/>
              </w:rPr>
              <w:t xml:space="preserve">anonymized </w:t>
            </w:r>
            <w:r w:rsidR="000A0072">
              <w:rPr>
                <w:rFonts w:ascii="Times New Roman" w:hAnsi="Times New Roman" w:cs="Times New Roman"/>
                <w:i/>
                <w:sz w:val="24"/>
                <w:szCs w:val="24"/>
                <w:lang w:val="en-US"/>
              </w:rPr>
              <w:t xml:space="preserve">data. The anonymized </w:t>
            </w:r>
            <w:r w:rsidRPr="000A0072">
              <w:rPr>
                <w:rFonts w:ascii="Times New Roman" w:hAnsi="Times New Roman" w:cs="Times New Roman"/>
                <w:i/>
                <w:sz w:val="24"/>
                <w:szCs w:val="24"/>
                <w:lang w:val="en-US"/>
              </w:rPr>
              <w:t xml:space="preserve">clinical data generated by the collaborators will be shared </w:t>
            </w:r>
            <w:r w:rsidR="000A0072">
              <w:rPr>
                <w:rFonts w:ascii="Times New Roman" w:hAnsi="Times New Roman" w:cs="Times New Roman"/>
                <w:i/>
                <w:sz w:val="24"/>
                <w:szCs w:val="24"/>
                <w:lang w:val="en-US"/>
              </w:rPr>
              <w:t xml:space="preserve">with us </w:t>
            </w:r>
            <w:r w:rsidRPr="000A0072">
              <w:rPr>
                <w:rFonts w:ascii="Times New Roman" w:hAnsi="Times New Roman" w:cs="Times New Roman"/>
                <w:i/>
                <w:sz w:val="24"/>
                <w:szCs w:val="24"/>
                <w:lang w:val="en-US"/>
              </w:rPr>
              <w:t>in an encrypted format to ensure security during transmission</w:t>
            </w:r>
            <w:r w:rsidR="00C83DC7">
              <w:rPr>
                <w:rFonts w:ascii="Times New Roman" w:hAnsi="Times New Roman" w:cs="Times New Roman"/>
                <w:i/>
                <w:sz w:val="24"/>
                <w:szCs w:val="24"/>
                <w:lang w:val="en-US"/>
              </w:rPr>
              <w:t xml:space="preserve"> and</w:t>
            </w:r>
            <w:r w:rsidR="000A0072">
              <w:rPr>
                <w:rFonts w:ascii="Times New Roman" w:hAnsi="Times New Roman" w:cs="Times New Roman"/>
                <w:i/>
                <w:sz w:val="24"/>
                <w:szCs w:val="24"/>
                <w:lang w:val="en-US"/>
              </w:rPr>
              <w:t xml:space="preserve"> will be stored … </w:t>
            </w:r>
          </w:p>
        </w:tc>
      </w:tr>
      <w:tr w:rsidR="00973798" w:rsidRPr="00207104" w:rsidTr="00973798">
        <w:tc>
          <w:tcPr>
            <w:tcW w:w="5000" w:type="pct"/>
            <w:gridSpan w:val="2"/>
            <w:vAlign w:val="center"/>
          </w:tcPr>
          <w:p w:rsidR="00973798" w:rsidRPr="00973798" w:rsidRDefault="00973798" w:rsidP="00E92BC9">
            <w:pPr>
              <w:spacing w:line="360" w:lineRule="auto"/>
              <w:rPr>
                <w:rFonts w:eastAsia="Times New Roman"/>
                <w:b/>
                <w:sz w:val="24"/>
                <w:szCs w:val="24"/>
                <w:lang w:val="en-US" w:eastAsia="pl-PL"/>
              </w:rPr>
            </w:pPr>
            <w:r w:rsidRPr="00973798">
              <w:rPr>
                <w:b/>
                <w:sz w:val="24"/>
                <w:szCs w:val="24"/>
                <w:lang w:val="en-US"/>
              </w:rPr>
              <w:lastRenderedPageBreak/>
              <w:t xml:space="preserve">4.2 How will other legal issues, such as intellectual property rights and ownership, be managed? </w:t>
            </w:r>
            <w:r w:rsidRPr="00973798">
              <w:rPr>
                <w:b/>
                <w:sz w:val="24"/>
                <w:szCs w:val="24"/>
              </w:rPr>
              <w:t>What legislation is applicable?</w:t>
            </w:r>
          </w:p>
        </w:tc>
      </w:tr>
      <w:tr w:rsidR="00CD361C" w:rsidRPr="00207104" w:rsidTr="00227717">
        <w:tc>
          <w:tcPr>
            <w:tcW w:w="2072" w:type="pct"/>
          </w:tcPr>
          <w:p w:rsidR="00973798" w:rsidRDefault="00973798" w:rsidP="000A0072">
            <w:pPr>
              <w:pStyle w:val="Nagwek31"/>
              <w:spacing w:before="0" w:line="360" w:lineRule="auto"/>
              <w:rPr>
                <w:rFonts w:ascii="Times New Roman" w:hAnsi="Times New Roman" w:cs="Times New Roman"/>
                <w:b w:val="0"/>
                <w:color w:val="auto"/>
                <w:sz w:val="24"/>
                <w:szCs w:val="24"/>
                <w:lang w:val="en-US"/>
              </w:rPr>
            </w:pPr>
            <w:r w:rsidRPr="00973798">
              <w:rPr>
                <w:rFonts w:ascii="Times New Roman" w:eastAsia="Times New Roman" w:hAnsi="Times New Roman" w:cs="Times New Roman"/>
                <w:b w:val="0"/>
                <w:color w:val="auto"/>
                <w:sz w:val="24"/>
                <w:szCs w:val="24"/>
                <w:lang w:val="en-US" w:eastAsia="pl-PL"/>
              </w:rPr>
              <w:t>The intellectual property rights applicable to your data might include copyright and</w:t>
            </w:r>
            <w:r>
              <w:rPr>
                <w:rFonts w:ascii="Times New Roman" w:eastAsia="Times New Roman" w:hAnsi="Times New Roman" w:cs="Times New Roman"/>
                <w:b w:val="0"/>
                <w:color w:val="auto"/>
                <w:sz w:val="24"/>
                <w:szCs w:val="24"/>
                <w:lang w:val="en-US" w:eastAsia="pl-PL"/>
              </w:rPr>
              <w:t>/or</w:t>
            </w:r>
            <w:r w:rsidRPr="00973798">
              <w:rPr>
                <w:rFonts w:ascii="Times New Roman" w:eastAsia="Times New Roman" w:hAnsi="Times New Roman" w:cs="Times New Roman"/>
                <w:b w:val="0"/>
                <w:color w:val="auto"/>
                <w:sz w:val="24"/>
                <w:szCs w:val="24"/>
                <w:lang w:val="en-US" w:eastAsia="pl-PL"/>
              </w:rPr>
              <w:t xml:space="preserve"> database rights. According to the </w:t>
            </w:r>
            <w:r w:rsidRPr="00973798">
              <w:rPr>
                <w:rFonts w:ascii="Times New Roman" w:hAnsi="Times New Roman" w:cs="Times New Roman"/>
                <w:b w:val="0"/>
                <w:color w:val="auto"/>
                <w:sz w:val="24"/>
                <w:szCs w:val="24"/>
                <w:lang w:val="en-US"/>
              </w:rPr>
              <w:t xml:space="preserve">Regulation of the IBB PAS Scientific Council </w:t>
            </w:r>
            <w:r>
              <w:rPr>
                <w:rFonts w:ascii="Times New Roman" w:hAnsi="Times New Roman" w:cs="Times New Roman"/>
                <w:b w:val="0"/>
                <w:color w:val="auto"/>
                <w:sz w:val="24"/>
                <w:szCs w:val="24"/>
                <w:lang w:val="en-US"/>
              </w:rPr>
              <w:t>No. 51/2020 dated</w:t>
            </w:r>
            <w:r w:rsidRPr="00973798">
              <w:rPr>
                <w:rFonts w:ascii="Times New Roman" w:hAnsi="Times New Roman" w:cs="Times New Roman"/>
                <w:b w:val="0"/>
                <w:color w:val="auto"/>
                <w:sz w:val="24"/>
                <w:szCs w:val="24"/>
                <w:lang w:val="en-US"/>
              </w:rPr>
              <w:t xml:space="preserve"> May 6, 2020, these rights lie with the Institute.</w:t>
            </w:r>
          </w:p>
          <w:p w:rsidR="00C332CA" w:rsidRPr="00C332CA" w:rsidRDefault="00C332CA" w:rsidP="000A0072">
            <w:pPr>
              <w:spacing w:line="360" w:lineRule="auto"/>
              <w:rPr>
                <w:lang w:val="en-US"/>
              </w:rPr>
            </w:pPr>
          </w:p>
          <w:p w:rsidR="00973798" w:rsidRPr="001B6966" w:rsidRDefault="00973798" w:rsidP="000A0072">
            <w:pPr>
              <w:pStyle w:val="Nagwek31"/>
              <w:spacing w:before="0" w:line="360" w:lineRule="auto"/>
              <w:rPr>
                <w:rFonts w:ascii="Times New Roman" w:hAnsi="Times New Roman" w:cs="Times New Roman"/>
                <w:b w:val="0"/>
                <w:color w:val="auto"/>
                <w:sz w:val="24"/>
                <w:szCs w:val="24"/>
                <w:lang w:val="en-US"/>
              </w:rPr>
            </w:pPr>
            <w:r w:rsidRPr="00973798">
              <w:rPr>
                <w:rFonts w:ascii="Times New Roman" w:hAnsi="Times New Roman" w:cs="Times New Roman"/>
                <w:b w:val="0"/>
                <w:color w:val="auto"/>
                <w:sz w:val="24"/>
                <w:szCs w:val="24"/>
                <w:lang w:val="en-US"/>
              </w:rPr>
              <w:t xml:space="preserve">If multiple institutions cooperate in your project, make sure to come to an agreement with each other about data ownership and future sharing of data / access to data. Describe here the rules </w:t>
            </w:r>
            <w:r w:rsidRPr="001B6966">
              <w:rPr>
                <w:rFonts w:ascii="Times New Roman" w:hAnsi="Times New Roman" w:cs="Times New Roman"/>
                <w:b w:val="0"/>
                <w:color w:val="auto"/>
                <w:sz w:val="24"/>
                <w:szCs w:val="24"/>
                <w:lang w:val="en-US"/>
              </w:rPr>
              <w:t>you agreed upon.</w:t>
            </w:r>
          </w:p>
          <w:p w:rsidR="00C332CA" w:rsidRDefault="00C332CA" w:rsidP="000A0072">
            <w:pPr>
              <w:spacing w:line="360" w:lineRule="auto"/>
              <w:rPr>
                <w:sz w:val="24"/>
                <w:szCs w:val="24"/>
                <w:lang w:val="en-US"/>
              </w:rPr>
            </w:pPr>
          </w:p>
          <w:p w:rsidR="00C332CA" w:rsidRPr="00D774D6" w:rsidRDefault="00C543B5" w:rsidP="000A0072">
            <w:pPr>
              <w:spacing w:line="360" w:lineRule="auto"/>
              <w:rPr>
                <w:sz w:val="24"/>
                <w:szCs w:val="24"/>
                <w:lang w:val="en-US"/>
              </w:rPr>
            </w:pPr>
            <w:r w:rsidRPr="001B6966">
              <w:rPr>
                <w:sz w:val="24"/>
                <w:szCs w:val="24"/>
                <w:lang w:val="en-US"/>
              </w:rPr>
              <w:t>If you are using data from external sources (</w:t>
            </w:r>
            <w:r w:rsidR="005F14A1" w:rsidRPr="001B6966">
              <w:rPr>
                <w:sz w:val="24"/>
                <w:szCs w:val="24"/>
                <w:lang w:val="en-US"/>
              </w:rPr>
              <w:t>from public</w:t>
            </w:r>
            <w:r w:rsidRPr="001B6966">
              <w:rPr>
                <w:sz w:val="24"/>
                <w:szCs w:val="24"/>
                <w:lang w:val="en-US"/>
              </w:rPr>
              <w:t xml:space="preserve"> data</w:t>
            </w:r>
            <w:r w:rsidR="005F14A1" w:rsidRPr="001B6966">
              <w:rPr>
                <w:sz w:val="24"/>
                <w:szCs w:val="24"/>
                <w:lang w:val="en-US"/>
              </w:rPr>
              <w:t>bases</w:t>
            </w:r>
            <w:r w:rsidRPr="001B6966">
              <w:rPr>
                <w:sz w:val="24"/>
                <w:szCs w:val="24"/>
                <w:lang w:val="en-US"/>
              </w:rPr>
              <w:t xml:space="preserve">, </w:t>
            </w:r>
            <w:r w:rsidR="005F14A1" w:rsidRPr="001B6966">
              <w:rPr>
                <w:sz w:val="24"/>
                <w:szCs w:val="24"/>
                <w:lang w:val="en-US"/>
              </w:rPr>
              <w:t xml:space="preserve">or </w:t>
            </w:r>
            <w:r w:rsidRPr="001B6966">
              <w:rPr>
                <w:sz w:val="24"/>
                <w:szCs w:val="24"/>
                <w:lang w:val="en-US"/>
              </w:rPr>
              <w:t>data from collaborators who are not project partners, etc.)</w:t>
            </w:r>
            <w:r w:rsidR="005F14A1" w:rsidRPr="001B6966">
              <w:rPr>
                <w:sz w:val="24"/>
                <w:szCs w:val="24"/>
                <w:lang w:val="en-US"/>
              </w:rPr>
              <w:t xml:space="preserve"> – as mentioned in </w:t>
            </w:r>
            <w:r w:rsidR="005F14A1" w:rsidRPr="001B6966">
              <w:rPr>
                <w:b/>
                <w:sz w:val="24"/>
                <w:szCs w:val="24"/>
                <w:lang w:val="en-US"/>
              </w:rPr>
              <w:t>1.1</w:t>
            </w:r>
            <w:r w:rsidR="005F14A1" w:rsidRPr="001B6966">
              <w:rPr>
                <w:sz w:val="24"/>
                <w:szCs w:val="24"/>
                <w:lang w:val="en-US"/>
              </w:rPr>
              <w:t xml:space="preserve"> – state here who owns rights e.g. to resulting processed data.</w:t>
            </w:r>
          </w:p>
        </w:tc>
        <w:tc>
          <w:tcPr>
            <w:tcW w:w="2928" w:type="pct"/>
          </w:tcPr>
          <w:p w:rsidR="00D877A6" w:rsidRPr="00227717" w:rsidRDefault="00524685" w:rsidP="000A0072">
            <w:pPr>
              <w:spacing w:line="360" w:lineRule="auto"/>
              <w:rPr>
                <w:i/>
                <w:sz w:val="24"/>
                <w:szCs w:val="24"/>
                <w:lang w:val="en-US"/>
              </w:rPr>
            </w:pPr>
            <w:r w:rsidRPr="00227717">
              <w:rPr>
                <w:i/>
                <w:sz w:val="24"/>
                <w:szCs w:val="24"/>
              </w:rPr>
              <w:t>T</w:t>
            </w:r>
            <w:r w:rsidR="00EA02B4" w:rsidRPr="00227717">
              <w:rPr>
                <w:i/>
                <w:sz w:val="24"/>
                <w:szCs w:val="24"/>
              </w:rPr>
              <w:t xml:space="preserve">o the extent covered by </w:t>
            </w:r>
            <w:r w:rsidR="00BC09AE" w:rsidRPr="00227717">
              <w:rPr>
                <w:i/>
                <w:sz w:val="24"/>
                <w:szCs w:val="24"/>
              </w:rPr>
              <w:t>intellectual property rights</w:t>
            </w:r>
            <w:r w:rsidR="00EA02B4" w:rsidRPr="00227717">
              <w:rPr>
                <w:i/>
                <w:sz w:val="24"/>
                <w:szCs w:val="24"/>
              </w:rPr>
              <w:t>, t</w:t>
            </w:r>
            <w:r w:rsidRPr="00227717">
              <w:rPr>
                <w:i/>
                <w:sz w:val="24"/>
                <w:szCs w:val="24"/>
              </w:rPr>
              <w:t>he owner of the data will be IBB PAS.</w:t>
            </w:r>
          </w:p>
          <w:p w:rsidR="008D4941" w:rsidRDefault="008D4941" w:rsidP="000A0072">
            <w:pPr>
              <w:spacing w:line="360" w:lineRule="auto"/>
              <w:rPr>
                <w:i/>
                <w:sz w:val="24"/>
                <w:szCs w:val="24"/>
              </w:rPr>
            </w:pPr>
          </w:p>
          <w:p w:rsidR="00726A79" w:rsidRDefault="00726A79" w:rsidP="000A0072">
            <w:pPr>
              <w:spacing w:line="360" w:lineRule="auto"/>
              <w:rPr>
                <w:i/>
                <w:sz w:val="24"/>
                <w:szCs w:val="24"/>
              </w:rPr>
            </w:pPr>
          </w:p>
          <w:p w:rsidR="000A0072" w:rsidRDefault="000A0072" w:rsidP="000A0072">
            <w:pPr>
              <w:spacing w:line="360" w:lineRule="auto"/>
              <w:rPr>
                <w:i/>
                <w:sz w:val="24"/>
                <w:szCs w:val="24"/>
              </w:rPr>
            </w:pPr>
          </w:p>
          <w:p w:rsidR="000A6104" w:rsidRDefault="005F6C49" w:rsidP="000A0072">
            <w:pPr>
              <w:spacing w:line="360" w:lineRule="auto"/>
              <w:rPr>
                <w:i/>
                <w:sz w:val="24"/>
                <w:szCs w:val="24"/>
                <w:lang w:val="en-US"/>
              </w:rPr>
            </w:pPr>
            <w:r w:rsidRPr="00227717">
              <w:rPr>
                <w:i/>
                <w:sz w:val="24"/>
                <w:szCs w:val="24"/>
              </w:rPr>
              <w:t>T</w:t>
            </w:r>
            <w:r w:rsidRPr="005F6C49">
              <w:rPr>
                <w:i/>
                <w:sz w:val="24"/>
                <w:szCs w:val="24"/>
              </w:rPr>
              <w:t>he d</w:t>
            </w:r>
            <w:r w:rsidRPr="005F6C49">
              <w:rPr>
                <w:i/>
                <w:sz w:val="24"/>
                <w:szCs w:val="24"/>
                <w:lang w:val="en-US"/>
              </w:rPr>
              <w:t xml:space="preserve">ata collected </w:t>
            </w:r>
            <w:r>
              <w:rPr>
                <w:i/>
                <w:sz w:val="24"/>
                <w:szCs w:val="24"/>
                <w:lang w:val="en-US"/>
              </w:rPr>
              <w:t>in Task 1</w:t>
            </w:r>
            <w:r w:rsidRPr="005F6C49">
              <w:rPr>
                <w:i/>
                <w:sz w:val="24"/>
                <w:szCs w:val="24"/>
                <w:lang w:val="en-US"/>
              </w:rPr>
              <w:t xml:space="preserve"> will be owned by</w:t>
            </w:r>
            <w:r>
              <w:rPr>
                <w:i/>
                <w:sz w:val="24"/>
                <w:szCs w:val="24"/>
                <w:lang w:val="en-US"/>
              </w:rPr>
              <w:t xml:space="preserve"> </w:t>
            </w:r>
            <w:r w:rsidR="00C543B5">
              <w:rPr>
                <w:i/>
                <w:sz w:val="24"/>
                <w:szCs w:val="24"/>
                <w:lang w:val="en-US"/>
              </w:rPr>
              <w:t>the Project Partner</w:t>
            </w:r>
            <w:r>
              <w:rPr>
                <w:i/>
                <w:sz w:val="24"/>
                <w:szCs w:val="24"/>
                <w:lang w:val="en-US"/>
              </w:rPr>
              <w:t>…</w:t>
            </w:r>
            <w:r w:rsidR="00C543B5">
              <w:rPr>
                <w:i/>
                <w:sz w:val="24"/>
                <w:szCs w:val="24"/>
                <w:lang w:val="en-US"/>
              </w:rPr>
              <w:t xml:space="preserve"> This Partner will be responsible for managing and sharing of this data, in accordance with th</w:t>
            </w:r>
            <w:r w:rsidR="009D79BF">
              <w:rPr>
                <w:i/>
                <w:sz w:val="24"/>
                <w:szCs w:val="24"/>
                <w:lang w:val="en-US"/>
              </w:rPr>
              <w:t>is</w:t>
            </w:r>
            <w:r w:rsidR="00C543B5">
              <w:rPr>
                <w:i/>
                <w:sz w:val="24"/>
                <w:szCs w:val="24"/>
                <w:lang w:val="en-US"/>
              </w:rPr>
              <w:t xml:space="preserve"> Data Management Plan.</w:t>
            </w:r>
          </w:p>
          <w:p w:rsidR="00C543B5" w:rsidRDefault="00C543B5" w:rsidP="000A0072">
            <w:pPr>
              <w:spacing w:line="360" w:lineRule="auto"/>
              <w:rPr>
                <w:i/>
                <w:sz w:val="24"/>
                <w:szCs w:val="24"/>
                <w:lang w:val="en-US"/>
              </w:rPr>
            </w:pPr>
            <w:r>
              <w:rPr>
                <w:i/>
                <w:sz w:val="24"/>
                <w:szCs w:val="24"/>
                <w:lang w:val="en-US"/>
              </w:rPr>
              <w:t>A Consortium Agreement between Partners … will be signed</w:t>
            </w:r>
            <w:r w:rsidR="00D0664F">
              <w:rPr>
                <w:i/>
                <w:sz w:val="24"/>
                <w:szCs w:val="24"/>
                <w:lang w:val="en-US"/>
              </w:rPr>
              <w:t>, stating that …</w:t>
            </w:r>
          </w:p>
          <w:p w:rsidR="000A0072" w:rsidRDefault="000A0072" w:rsidP="000A0072">
            <w:pPr>
              <w:spacing w:line="360" w:lineRule="auto"/>
              <w:rPr>
                <w:i/>
                <w:sz w:val="24"/>
                <w:szCs w:val="24"/>
                <w:lang w:val="en-US"/>
              </w:rPr>
            </w:pPr>
          </w:p>
          <w:p w:rsidR="005F14A1" w:rsidRDefault="005F14A1" w:rsidP="000A0072">
            <w:pPr>
              <w:spacing w:line="360" w:lineRule="auto"/>
              <w:rPr>
                <w:i/>
                <w:sz w:val="24"/>
                <w:szCs w:val="24"/>
                <w:lang w:val="en-US"/>
              </w:rPr>
            </w:pPr>
            <w:r>
              <w:rPr>
                <w:i/>
                <w:sz w:val="24"/>
                <w:szCs w:val="24"/>
                <w:lang w:val="en-US"/>
              </w:rPr>
              <w:t xml:space="preserve">The </w:t>
            </w:r>
            <w:r w:rsidR="00D0664F">
              <w:rPr>
                <w:i/>
                <w:sz w:val="24"/>
                <w:szCs w:val="24"/>
                <w:lang w:val="en-US"/>
              </w:rPr>
              <w:t>input data for the analyses described in Task 3 will be owned by …, and an agreement will be signed with the data owner that will allow us to ….</w:t>
            </w:r>
          </w:p>
          <w:p w:rsidR="00D0664F" w:rsidRPr="005F14A1" w:rsidRDefault="00D0664F" w:rsidP="000A0072">
            <w:pPr>
              <w:spacing w:line="360" w:lineRule="auto"/>
              <w:rPr>
                <w:i/>
                <w:sz w:val="24"/>
                <w:szCs w:val="24"/>
                <w:lang w:val="en-US"/>
              </w:rPr>
            </w:pPr>
            <w:r>
              <w:rPr>
                <w:i/>
                <w:sz w:val="24"/>
                <w:szCs w:val="24"/>
                <w:lang w:val="en-US"/>
              </w:rPr>
              <w:t>All data from public databases that will be used in this project is released u</w:t>
            </w:r>
            <w:r w:rsidR="000A0072">
              <w:rPr>
                <w:i/>
                <w:sz w:val="24"/>
                <w:szCs w:val="24"/>
                <w:lang w:val="en-US"/>
              </w:rPr>
              <w:t>nder</w:t>
            </w:r>
            <w:r>
              <w:rPr>
                <w:i/>
                <w:sz w:val="24"/>
                <w:szCs w:val="24"/>
                <w:lang w:val="en-US"/>
              </w:rPr>
              <w:t xml:space="preserve"> a CC0 waiver, allowing us to process it</w:t>
            </w:r>
            <w:r w:rsidR="00D774D6">
              <w:rPr>
                <w:i/>
                <w:sz w:val="24"/>
                <w:szCs w:val="24"/>
                <w:lang w:val="en-US"/>
              </w:rPr>
              <w:t xml:space="preserve"> without restrictions</w:t>
            </w:r>
            <w:r>
              <w:rPr>
                <w:i/>
                <w:sz w:val="24"/>
                <w:szCs w:val="24"/>
                <w:lang w:val="en-US"/>
              </w:rPr>
              <w:t>.</w:t>
            </w:r>
          </w:p>
        </w:tc>
      </w:tr>
    </w:tbl>
    <w:p w:rsidR="00C332CA" w:rsidRDefault="00C332CA">
      <w:r>
        <w:br w:type="page"/>
      </w:r>
    </w:p>
    <w:tbl>
      <w:tblPr>
        <w:tblStyle w:val="Tabela-Siatka"/>
        <w:tblW w:w="5364" w:type="pct"/>
        <w:tblInd w:w="-545" w:type="dxa"/>
        <w:tblLayout w:type="fixed"/>
        <w:tblCellMar>
          <w:top w:w="57" w:type="dxa"/>
          <w:bottom w:w="57" w:type="dxa"/>
        </w:tblCellMar>
        <w:tblLook w:val="04A0" w:firstRow="1" w:lastRow="0" w:firstColumn="1" w:lastColumn="0" w:noHBand="0" w:noVBand="1"/>
      </w:tblPr>
      <w:tblGrid>
        <w:gridCol w:w="6321"/>
        <w:gridCol w:w="31"/>
        <w:gridCol w:w="8903"/>
      </w:tblGrid>
      <w:tr w:rsidR="00A849CE" w:rsidRPr="00207104" w:rsidTr="007B407B">
        <w:tc>
          <w:tcPr>
            <w:tcW w:w="5000" w:type="pct"/>
            <w:gridSpan w:val="3"/>
            <w:shd w:val="clear" w:color="auto" w:fill="1F3864" w:themeFill="accent1" w:themeFillShade="80"/>
            <w:vAlign w:val="center"/>
          </w:tcPr>
          <w:p w:rsidR="00A849CE" w:rsidRPr="00207104" w:rsidRDefault="00A849CE" w:rsidP="00E92BC9">
            <w:pPr>
              <w:spacing w:line="360" w:lineRule="auto"/>
              <w:rPr>
                <w:sz w:val="24"/>
                <w:szCs w:val="24"/>
                <w:lang w:val="en-US"/>
              </w:rPr>
            </w:pPr>
            <w:r w:rsidRPr="009F1F27">
              <w:rPr>
                <w:sz w:val="24"/>
                <w:szCs w:val="24"/>
                <w:lang w:val="en-US"/>
              </w:rPr>
              <w:lastRenderedPageBreak/>
              <w:t>5. Data sharing and long-term preservation</w:t>
            </w:r>
          </w:p>
        </w:tc>
      </w:tr>
      <w:tr w:rsidR="00681204" w:rsidRPr="00207104" w:rsidTr="00681204">
        <w:tc>
          <w:tcPr>
            <w:tcW w:w="5000" w:type="pct"/>
            <w:gridSpan w:val="3"/>
            <w:vAlign w:val="center"/>
          </w:tcPr>
          <w:p w:rsidR="00681204" w:rsidRPr="00681204" w:rsidRDefault="00681204" w:rsidP="00E92BC9">
            <w:pPr>
              <w:spacing w:line="360" w:lineRule="auto"/>
              <w:rPr>
                <w:b/>
                <w:sz w:val="24"/>
                <w:szCs w:val="24"/>
                <w:lang w:val="en-US"/>
              </w:rPr>
            </w:pPr>
            <w:r w:rsidRPr="00681204">
              <w:rPr>
                <w:b/>
                <w:sz w:val="24"/>
                <w:szCs w:val="24"/>
                <w:lang w:val="en-US"/>
              </w:rPr>
              <w:t>5.1 How and when will data be shared? Are there possible restrictions to data sharing or embargo reasons?</w:t>
            </w:r>
          </w:p>
        </w:tc>
      </w:tr>
      <w:tr w:rsidR="00207104" w:rsidRPr="00207104" w:rsidTr="00226C4C">
        <w:tc>
          <w:tcPr>
            <w:tcW w:w="2072" w:type="pct"/>
          </w:tcPr>
          <w:p w:rsidR="008D4941" w:rsidRPr="008D4941" w:rsidRDefault="008D4941" w:rsidP="00E92BC9">
            <w:pPr>
              <w:spacing w:line="360" w:lineRule="auto"/>
              <w:rPr>
                <w:b/>
                <w:sz w:val="24"/>
                <w:szCs w:val="24"/>
              </w:rPr>
            </w:pPr>
            <w:r w:rsidRPr="008D4941">
              <w:rPr>
                <w:b/>
                <w:sz w:val="24"/>
                <w:szCs w:val="24"/>
              </w:rPr>
              <w:t>Data underlying a publication</w:t>
            </w:r>
          </w:p>
          <w:p w:rsidR="00DB3F7B" w:rsidRDefault="00DB3F7B" w:rsidP="00E92BC9">
            <w:pPr>
              <w:spacing w:line="360" w:lineRule="auto"/>
              <w:rPr>
                <w:sz w:val="24"/>
                <w:szCs w:val="24"/>
                <w:lang w:val="en-US"/>
              </w:rPr>
            </w:pPr>
            <w:r>
              <w:rPr>
                <w:sz w:val="24"/>
                <w:szCs w:val="24"/>
                <w:lang w:val="en-US"/>
              </w:rPr>
              <w:t xml:space="preserve">If you don’t have any special reasons to restrict access to </w:t>
            </w:r>
            <w:r w:rsidR="008D4941">
              <w:rPr>
                <w:sz w:val="24"/>
                <w:szCs w:val="24"/>
                <w:lang w:val="en-US"/>
              </w:rPr>
              <w:t xml:space="preserve">your </w:t>
            </w:r>
            <w:r>
              <w:rPr>
                <w:sz w:val="24"/>
                <w:szCs w:val="24"/>
                <w:lang w:val="en-US"/>
              </w:rPr>
              <w:t>data</w:t>
            </w:r>
            <w:r w:rsidR="009B334C">
              <w:rPr>
                <w:sz w:val="24"/>
                <w:szCs w:val="24"/>
                <w:lang w:val="en-US"/>
              </w:rPr>
              <w:t xml:space="preserve"> (e.g. </w:t>
            </w:r>
            <w:r w:rsidR="007C3E40">
              <w:rPr>
                <w:sz w:val="24"/>
                <w:szCs w:val="24"/>
                <w:lang w:val="en-US"/>
              </w:rPr>
              <w:t xml:space="preserve">commercialization </w:t>
            </w:r>
            <w:r w:rsidR="009B334C">
              <w:rPr>
                <w:sz w:val="24"/>
                <w:szCs w:val="24"/>
                <w:lang w:val="en-US"/>
              </w:rPr>
              <w:t xml:space="preserve">plans </w:t>
            </w:r>
            <w:r w:rsidR="007C3E40">
              <w:rPr>
                <w:sz w:val="24"/>
                <w:szCs w:val="24"/>
                <w:lang w:val="en-US"/>
              </w:rPr>
              <w:t>or sensitive data</w:t>
            </w:r>
            <w:r w:rsidR="009B334C">
              <w:rPr>
                <w:sz w:val="24"/>
                <w:szCs w:val="24"/>
                <w:lang w:val="en-US"/>
              </w:rPr>
              <w:t>)</w:t>
            </w:r>
            <w:r>
              <w:rPr>
                <w:sz w:val="24"/>
                <w:szCs w:val="24"/>
                <w:lang w:val="en-US"/>
              </w:rPr>
              <w:t xml:space="preserve">, you should make it </w:t>
            </w:r>
            <w:r w:rsidR="00C332CA">
              <w:rPr>
                <w:sz w:val="24"/>
                <w:szCs w:val="24"/>
                <w:lang w:val="en-US"/>
              </w:rPr>
              <w:t xml:space="preserve">openly </w:t>
            </w:r>
            <w:r>
              <w:rPr>
                <w:sz w:val="24"/>
                <w:szCs w:val="24"/>
                <w:lang w:val="en-US"/>
              </w:rPr>
              <w:t xml:space="preserve">available </w:t>
            </w:r>
            <w:r w:rsidR="00C332CA">
              <w:rPr>
                <w:sz w:val="24"/>
                <w:szCs w:val="24"/>
                <w:lang w:val="en-US"/>
              </w:rPr>
              <w:t>to</w:t>
            </w:r>
            <w:r>
              <w:rPr>
                <w:sz w:val="24"/>
                <w:szCs w:val="24"/>
                <w:lang w:val="en-US"/>
              </w:rPr>
              <w:t xml:space="preserve"> </w:t>
            </w:r>
            <w:r w:rsidR="00C332CA">
              <w:rPr>
                <w:sz w:val="24"/>
                <w:szCs w:val="24"/>
                <w:lang w:val="en-US"/>
              </w:rPr>
              <w:t>the public</w:t>
            </w:r>
            <w:r>
              <w:rPr>
                <w:sz w:val="24"/>
                <w:szCs w:val="24"/>
                <w:lang w:val="en-US"/>
              </w:rPr>
              <w:t xml:space="preserve"> </w:t>
            </w:r>
            <w:r w:rsidR="006D5404">
              <w:rPr>
                <w:sz w:val="24"/>
                <w:szCs w:val="24"/>
                <w:lang w:val="en-US"/>
              </w:rPr>
              <w:t>no</w:t>
            </w:r>
            <w:r>
              <w:rPr>
                <w:sz w:val="24"/>
                <w:szCs w:val="24"/>
                <w:lang w:val="en-US"/>
              </w:rPr>
              <w:t xml:space="preserve"> later than at the time of publication of an article</w:t>
            </w:r>
            <w:r w:rsidR="00387BAE">
              <w:rPr>
                <w:sz w:val="24"/>
                <w:szCs w:val="24"/>
                <w:lang w:val="en-US"/>
              </w:rPr>
              <w:t xml:space="preserve"> that uses that data</w:t>
            </w:r>
            <w:r>
              <w:rPr>
                <w:sz w:val="24"/>
                <w:szCs w:val="24"/>
                <w:lang w:val="en-US"/>
              </w:rPr>
              <w:t>.</w:t>
            </w:r>
            <w:r w:rsidR="00A14549">
              <w:rPr>
                <w:sz w:val="24"/>
                <w:szCs w:val="24"/>
                <w:lang w:val="en-US"/>
              </w:rPr>
              <w:t xml:space="preserve"> </w:t>
            </w:r>
            <w:r w:rsidR="00A14549">
              <w:rPr>
                <w:sz w:val="24"/>
                <w:szCs w:val="24"/>
                <w:lang w:val="en-US"/>
              </w:rPr>
              <w:t xml:space="preserve">NCN expects </w:t>
            </w:r>
            <w:r w:rsidR="00A14549">
              <w:rPr>
                <w:sz w:val="24"/>
                <w:szCs w:val="24"/>
                <w:lang w:val="en-US"/>
              </w:rPr>
              <w:t xml:space="preserve">your </w:t>
            </w:r>
            <w:r w:rsidR="00A14549">
              <w:rPr>
                <w:sz w:val="24"/>
                <w:szCs w:val="24"/>
                <w:lang w:val="en-US"/>
              </w:rPr>
              <w:t>data to be released under CC0 conditions</w:t>
            </w:r>
            <w:r w:rsidR="00A14549">
              <w:rPr>
                <w:sz w:val="24"/>
                <w:szCs w:val="24"/>
                <w:lang w:val="en-US"/>
              </w:rPr>
              <w:t>, but</w:t>
            </w:r>
            <w:r w:rsidR="00A14549">
              <w:rPr>
                <w:sz w:val="24"/>
                <w:szCs w:val="24"/>
                <w:lang w:val="en-US"/>
              </w:rPr>
              <w:t xml:space="preserve"> the CC-BY license is </w:t>
            </w:r>
            <w:r w:rsidR="00A14549">
              <w:rPr>
                <w:sz w:val="24"/>
                <w:szCs w:val="24"/>
                <w:lang w:val="en-US"/>
              </w:rPr>
              <w:t xml:space="preserve">also </w:t>
            </w:r>
            <w:r w:rsidR="00A14549">
              <w:rPr>
                <w:sz w:val="24"/>
                <w:szCs w:val="24"/>
                <w:lang w:val="en-US"/>
              </w:rPr>
              <w:t>acceptable. Other licensing options are currently not accepted by NCN.</w:t>
            </w:r>
          </w:p>
          <w:p w:rsidR="00A14549" w:rsidRDefault="00A14549" w:rsidP="00E92BC9">
            <w:pPr>
              <w:spacing w:line="360" w:lineRule="auto"/>
              <w:rPr>
                <w:sz w:val="24"/>
                <w:szCs w:val="24"/>
                <w:lang w:val="en-US"/>
              </w:rPr>
            </w:pPr>
          </w:p>
          <w:p w:rsidR="006D6105" w:rsidRDefault="00DB3F7B" w:rsidP="00E92BC9">
            <w:pPr>
              <w:spacing w:line="360" w:lineRule="auto"/>
              <w:rPr>
                <w:sz w:val="24"/>
                <w:szCs w:val="24"/>
                <w:lang w:val="en-US"/>
              </w:rPr>
            </w:pPr>
            <w:r>
              <w:rPr>
                <w:sz w:val="24"/>
                <w:szCs w:val="24"/>
                <w:lang w:val="en-US"/>
              </w:rPr>
              <w:t>If you need to restrict access to data, or to publish your data later than your article, explain why (e.g. because you plan t</w:t>
            </w:r>
            <w:r w:rsidR="007C3E40">
              <w:rPr>
                <w:sz w:val="24"/>
                <w:szCs w:val="24"/>
                <w:lang w:val="en-US"/>
              </w:rPr>
              <w:t>o file a patent application, or because of limitations related to data sensitivity</w:t>
            </w:r>
            <w:r>
              <w:rPr>
                <w:sz w:val="24"/>
                <w:szCs w:val="24"/>
                <w:lang w:val="en-US"/>
              </w:rPr>
              <w:t>).</w:t>
            </w:r>
            <w:r w:rsidR="007C3E40">
              <w:rPr>
                <w:sz w:val="24"/>
                <w:szCs w:val="24"/>
                <w:lang w:val="en-US"/>
              </w:rPr>
              <w:t xml:space="preserve"> If you are not sure </w:t>
            </w:r>
            <w:r w:rsidR="00A14549">
              <w:rPr>
                <w:sz w:val="24"/>
                <w:szCs w:val="24"/>
                <w:lang w:val="en-US"/>
              </w:rPr>
              <w:t>whether you should or should not</w:t>
            </w:r>
            <w:r w:rsidR="007C3E40">
              <w:rPr>
                <w:sz w:val="24"/>
                <w:szCs w:val="24"/>
                <w:lang w:val="en-US"/>
              </w:rPr>
              <w:t xml:space="preserve"> </w:t>
            </w:r>
            <w:r w:rsidR="00A14549">
              <w:rPr>
                <w:sz w:val="24"/>
                <w:szCs w:val="24"/>
                <w:lang w:val="en-US"/>
              </w:rPr>
              <w:t xml:space="preserve">openly </w:t>
            </w:r>
            <w:r w:rsidR="007C3E40">
              <w:rPr>
                <w:sz w:val="24"/>
                <w:szCs w:val="24"/>
                <w:lang w:val="en-US"/>
              </w:rPr>
              <w:t>shar</w:t>
            </w:r>
            <w:r w:rsidR="00A14549">
              <w:rPr>
                <w:sz w:val="24"/>
                <w:szCs w:val="24"/>
                <w:lang w:val="en-US"/>
              </w:rPr>
              <w:t>e</w:t>
            </w:r>
            <w:r w:rsidR="007C3E40">
              <w:rPr>
                <w:sz w:val="24"/>
                <w:szCs w:val="24"/>
                <w:lang w:val="en-US"/>
              </w:rPr>
              <w:t xml:space="preserve"> anonymized </w:t>
            </w:r>
            <w:r w:rsidR="00A14549">
              <w:rPr>
                <w:sz w:val="24"/>
                <w:szCs w:val="24"/>
                <w:lang w:val="en-US"/>
              </w:rPr>
              <w:t xml:space="preserve">(or pseudonymized) </w:t>
            </w:r>
            <w:r w:rsidR="007C3E40">
              <w:rPr>
                <w:sz w:val="24"/>
                <w:szCs w:val="24"/>
                <w:lang w:val="en-US"/>
              </w:rPr>
              <w:t xml:space="preserve">data related to human subjects, please contact </w:t>
            </w:r>
            <w:hyperlink r:id="rId9" w:history="1">
              <w:r w:rsidR="007C3E40" w:rsidRPr="00A14549">
                <w:rPr>
                  <w:rStyle w:val="Hipercze"/>
                  <w:sz w:val="24"/>
                  <w:szCs w:val="24"/>
                  <w:lang w:val="en-US"/>
                </w:rPr>
                <w:t>rdm@ibb.waw.pl</w:t>
              </w:r>
            </w:hyperlink>
            <w:r w:rsidR="007C3E40">
              <w:rPr>
                <w:sz w:val="24"/>
                <w:szCs w:val="24"/>
                <w:lang w:val="en-US"/>
              </w:rPr>
              <w:t>.</w:t>
            </w:r>
          </w:p>
          <w:p w:rsidR="007C3E40" w:rsidRDefault="007C3E40" w:rsidP="00E92BC9">
            <w:pPr>
              <w:spacing w:line="360" w:lineRule="auto"/>
              <w:rPr>
                <w:sz w:val="24"/>
                <w:szCs w:val="24"/>
                <w:lang w:val="en-US"/>
              </w:rPr>
            </w:pPr>
          </w:p>
          <w:p w:rsidR="00A14549" w:rsidRDefault="00A14549" w:rsidP="00E92BC9">
            <w:pPr>
              <w:spacing w:line="360" w:lineRule="auto"/>
              <w:rPr>
                <w:sz w:val="24"/>
                <w:szCs w:val="24"/>
                <w:lang w:val="en-US"/>
              </w:rPr>
            </w:pPr>
          </w:p>
          <w:p w:rsidR="00391327" w:rsidRDefault="008D4941" w:rsidP="00391327">
            <w:pPr>
              <w:spacing w:line="360" w:lineRule="auto"/>
              <w:rPr>
                <w:b/>
                <w:sz w:val="24"/>
                <w:szCs w:val="24"/>
                <w:lang w:val="en-US"/>
              </w:rPr>
            </w:pPr>
            <w:r w:rsidRPr="008D4941">
              <w:rPr>
                <w:b/>
                <w:sz w:val="24"/>
                <w:szCs w:val="24"/>
                <w:lang w:val="en-US"/>
              </w:rPr>
              <w:t>Data that is not directly necessary for the validation of your published results</w:t>
            </w:r>
          </w:p>
          <w:p w:rsidR="00DB3F7B" w:rsidRPr="00DB3F7B" w:rsidRDefault="006D6105" w:rsidP="00391327">
            <w:pPr>
              <w:spacing w:line="360" w:lineRule="auto"/>
              <w:rPr>
                <w:sz w:val="24"/>
                <w:szCs w:val="24"/>
                <w:lang w:val="en-US"/>
              </w:rPr>
            </w:pPr>
            <w:r>
              <w:rPr>
                <w:sz w:val="24"/>
                <w:szCs w:val="24"/>
                <w:lang w:val="en-US"/>
              </w:rPr>
              <w:lastRenderedPageBreak/>
              <w:t>For data that is not directly necessary for the validation of your published results, but has been collected during the project, you have the choice of either making it publicly available at the end of the project or keeping it for yourself (e.g. because you plan to use it for a further project).</w:t>
            </w:r>
            <w:r w:rsidR="00A14549">
              <w:rPr>
                <w:sz w:val="24"/>
                <w:szCs w:val="24"/>
                <w:lang w:val="en-US"/>
              </w:rPr>
              <w:t xml:space="preserve"> If you do not plan to share it, you do not need to mention it here.</w:t>
            </w:r>
          </w:p>
        </w:tc>
        <w:tc>
          <w:tcPr>
            <w:tcW w:w="2928" w:type="pct"/>
            <w:gridSpan w:val="2"/>
          </w:tcPr>
          <w:p w:rsidR="008D4941" w:rsidRDefault="008D4941" w:rsidP="00226C4C">
            <w:pPr>
              <w:spacing w:line="360" w:lineRule="auto"/>
              <w:rPr>
                <w:i/>
                <w:sz w:val="24"/>
                <w:szCs w:val="24"/>
                <w:lang w:val="en-US"/>
              </w:rPr>
            </w:pPr>
          </w:p>
          <w:p w:rsidR="00A14549" w:rsidRDefault="000A33BE" w:rsidP="00A14549">
            <w:pPr>
              <w:spacing w:line="360" w:lineRule="auto"/>
              <w:rPr>
                <w:i/>
                <w:sz w:val="24"/>
                <w:szCs w:val="24"/>
                <w:lang w:val="en-US"/>
              </w:rPr>
            </w:pPr>
            <w:r w:rsidRPr="00DB3F7B">
              <w:rPr>
                <w:i/>
                <w:sz w:val="24"/>
                <w:szCs w:val="24"/>
                <w:lang w:val="en-US"/>
              </w:rPr>
              <w:t>D</w:t>
            </w:r>
            <w:r w:rsidR="00873075" w:rsidRPr="00DB3F7B">
              <w:rPr>
                <w:i/>
                <w:sz w:val="24"/>
                <w:szCs w:val="24"/>
                <w:lang w:val="en-US"/>
              </w:rPr>
              <w:t>ata underlying the findings presented in scientific articles will be made available to the public, without restrictions, at the time of article publication</w:t>
            </w:r>
            <w:r w:rsidRPr="00DB3F7B">
              <w:rPr>
                <w:i/>
                <w:sz w:val="24"/>
                <w:szCs w:val="24"/>
                <w:lang w:val="en-US"/>
              </w:rPr>
              <w:t>.</w:t>
            </w:r>
            <w:r w:rsidR="00A14549">
              <w:rPr>
                <w:i/>
                <w:sz w:val="24"/>
                <w:szCs w:val="24"/>
                <w:lang w:val="en-US"/>
              </w:rPr>
              <w:t xml:space="preserve"> The d</w:t>
            </w:r>
            <w:r w:rsidR="00A14549">
              <w:rPr>
                <w:i/>
                <w:sz w:val="24"/>
                <w:szCs w:val="24"/>
                <w:lang w:val="en-US"/>
              </w:rPr>
              <w:t>ata will be shared</w:t>
            </w:r>
            <w:r w:rsidR="00A14549">
              <w:rPr>
                <w:i/>
                <w:sz w:val="24"/>
                <w:szCs w:val="24"/>
                <w:lang w:val="en-US"/>
              </w:rPr>
              <w:t xml:space="preserve"> </w:t>
            </w:r>
            <w:r w:rsidR="00A14549" w:rsidRPr="00226C4C">
              <w:rPr>
                <w:i/>
                <w:sz w:val="24"/>
                <w:szCs w:val="24"/>
                <w:lang w:val="en-US"/>
              </w:rPr>
              <w:t xml:space="preserve">under a </w:t>
            </w:r>
            <w:r w:rsidR="00A14549" w:rsidRPr="008C72AF">
              <w:rPr>
                <w:i/>
                <w:sz w:val="24"/>
                <w:szCs w:val="24"/>
                <w:lang w:val="en-US"/>
              </w:rPr>
              <w:t>CC0 waiver</w:t>
            </w:r>
            <w:r w:rsidR="00A14549" w:rsidRPr="00226C4C">
              <w:rPr>
                <w:i/>
                <w:sz w:val="24"/>
                <w:szCs w:val="24"/>
                <w:lang w:val="en-US"/>
              </w:rPr>
              <w:t xml:space="preserve"> </w:t>
            </w:r>
            <w:r w:rsidR="00A14549">
              <w:rPr>
                <w:i/>
                <w:sz w:val="24"/>
                <w:szCs w:val="24"/>
                <w:lang w:val="en-US"/>
              </w:rPr>
              <w:t>(</w:t>
            </w:r>
            <w:hyperlink r:id="rId10" w:history="1">
              <w:r w:rsidR="00A14549" w:rsidRPr="008C72AF">
                <w:rPr>
                  <w:rStyle w:val="Hipercze"/>
                  <w:i/>
                  <w:sz w:val="24"/>
                  <w:szCs w:val="24"/>
                  <w:lang w:val="en-US"/>
                </w:rPr>
                <w:t>https://creativecommons.org/publicdomain/zero/1.0/</w:t>
              </w:r>
            </w:hyperlink>
            <w:r w:rsidR="00A14549">
              <w:rPr>
                <w:i/>
                <w:sz w:val="24"/>
                <w:szCs w:val="24"/>
                <w:lang w:val="en-US"/>
              </w:rPr>
              <w:t>)</w:t>
            </w:r>
            <w:r w:rsidR="00A14549">
              <w:rPr>
                <w:i/>
                <w:sz w:val="24"/>
                <w:szCs w:val="24"/>
                <w:lang w:val="en-US"/>
              </w:rPr>
              <w:t>.</w:t>
            </w:r>
          </w:p>
          <w:p w:rsidR="00A14549" w:rsidRDefault="00A14549" w:rsidP="00A14549">
            <w:pPr>
              <w:spacing w:line="360" w:lineRule="auto"/>
              <w:rPr>
                <w:i/>
                <w:sz w:val="24"/>
                <w:szCs w:val="24"/>
                <w:lang w:val="en-US"/>
              </w:rPr>
            </w:pPr>
          </w:p>
          <w:p w:rsidR="00EA645E" w:rsidRPr="00DB3F7B" w:rsidRDefault="00A14549" w:rsidP="00A14549">
            <w:pPr>
              <w:spacing w:line="360" w:lineRule="auto"/>
              <w:rPr>
                <w:i/>
                <w:sz w:val="24"/>
                <w:szCs w:val="24"/>
                <w:lang w:val="en-US"/>
              </w:rPr>
            </w:pPr>
            <w:r>
              <w:rPr>
                <w:i/>
                <w:sz w:val="24"/>
                <w:szCs w:val="24"/>
                <w:lang w:val="en-US"/>
              </w:rPr>
              <w:t xml:space="preserve">[or: … </w:t>
            </w:r>
            <w:r w:rsidRPr="00226C4C">
              <w:rPr>
                <w:i/>
                <w:sz w:val="24"/>
                <w:szCs w:val="24"/>
                <w:lang w:val="en-US"/>
              </w:rPr>
              <w:t xml:space="preserve">under a </w:t>
            </w:r>
            <w:r w:rsidRPr="008C72AF">
              <w:rPr>
                <w:i/>
                <w:sz w:val="24"/>
                <w:szCs w:val="24"/>
                <w:lang w:val="en-US"/>
              </w:rPr>
              <w:t>CC-BY</w:t>
            </w:r>
            <w:r w:rsidRPr="00226C4C">
              <w:rPr>
                <w:i/>
                <w:sz w:val="24"/>
                <w:szCs w:val="24"/>
                <w:lang w:val="en-US"/>
              </w:rPr>
              <w:t xml:space="preserve"> </w:t>
            </w:r>
            <w:r>
              <w:rPr>
                <w:i/>
                <w:sz w:val="24"/>
                <w:szCs w:val="24"/>
                <w:lang w:val="en-US"/>
              </w:rPr>
              <w:t>license (</w:t>
            </w:r>
            <w:hyperlink r:id="rId11" w:history="1">
              <w:r w:rsidRPr="008C72AF">
                <w:rPr>
                  <w:rStyle w:val="Hipercze"/>
                  <w:i/>
                  <w:sz w:val="24"/>
                  <w:szCs w:val="24"/>
                  <w:lang w:val="en-US"/>
                </w:rPr>
                <w:t>https://creativecommons.org/licenses/by/4.0/</w:t>
              </w:r>
            </w:hyperlink>
            <w:r>
              <w:rPr>
                <w:i/>
                <w:sz w:val="24"/>
                <w:szCs w:val="24"/>
                <w:lang w:val="en-US"/>
              </w:rPr>
              <w:t>)</w:t>
            </w:r>
            <w:r>
              <w:rPr>
                <w:i/>
                <w:sz w:val="24"/>
                <w:szCs w:val="24"/>
                <w:lang w:val="en-US"/>
              </w:rPr>
              <w:t>].</w:t>
            </w:r>
          </w:p>
          <w:p w:rsidR="00A14549" w:rsidRDefault="00A14549" w:rsidP="00226C4C">
            <w:pPr>
              <w:spacing w:line="360" w:lineRule="auto"/>
              <w:rPr>
                <w:sz w:val="24"/>
                <w:szCs w:val="24"/>
                <w:lang w:val="en-US"/>
              </w:rPr>
            </w:pPr>
          </w:p>
          <w:p w:rsidR="00A14549" w:rsidRDefault="00A14549" w:rsidP="00226C4C">
            <w:pPr>
              <w:spacing w:line="360" w:lineRule="auto"/>
              <w:rPr>
                <w:sz w:val="24"/>
                <w:szCs w:val="24"/>
                <w:lang w:val="en-US"/>
              </w:rPr>
            </w:pPr>
          </w:p>
          <w:p w:rsidR="00A14549" w:rsidRDefault="00A14549" w:rsidP="00226C4C">
            <w:pPr>
              <w:spacing w:line="360" w:lineRule="auto"/>
              <w:rPr>
                <w:sz w:val="24"/>
                <w:szCs w:val="24"/>
                <w:lang w:val="en-US"/>
              </w:rPr>
            </w:pPr>
          </w:p>
          <w:p w:rsidR="00444B85" w:rsidRDefault="007C3E40" w:rsidP="00226C4C">
            <w:pPr>
              <w:spacing w:line="360" w:lineRule="auto"/>
              <w:rPr>
                <w:i/>
                <w:color w:val="333333"/>
                <w:sz w:val="24"/>
                <w:szCs w:val="24"/>
                <w:lang w:val="en-US"/>
              </w:rPr>
            </w:pPr>
            <w:r>
              <w:rPr>
                <w:i/>
                <w:sz w:val="24"/>
                <w:szCs w:val="24"/>
                <w:lang w:val="en-US"/>
              </w:rPr>
              <w:t xml:space="preserve">Since we are planning to patent the following </w:t>
            </w:r>
            <w:r w:rsidR="00226C4C" w:rsidRPr="006D6105">
              <w:rPr>
                <w:i/>
                <w:sz w:val="24"/>
                <w:szCs w:val="24"/>
                <w:lang w:val="en-US"/>
              </w:rPr>
              <w:t xml:space="preserve">project </w:t>
            </w:r>
            <w:r>
              <w:rPr>
                <w:i/>
                <w:sz w:val="24"/>
                <w:szCs w:val="24"/>
                <w:lang w:val="en-US"/>
              </w:rPr>
              <w:t xml:space="preserve">results: …, all related data </w:t>
            </w:r>
            <w:r w:rsidR="00226C4C" w:rsidRPr="006D6105">
              <w:rPr>
                <w:i/>
                <w:sz w:val="24"/>
                <w:szCs w:val="24"/>
                <w:lang w:val="en-US"/>
              </w:rPr>
              <w:t xml:space="preserve">will be </w:t>
            </w:r>
            <w:r w:rsidR="00444B85">
              <w:rPr>
                <w:i/>
                <w:sz w:val="24"/>
                <w:szCs w:val="24"/>
                <w:lang w:val="en-US"/>
              </w:rPr>
              <w:t xml:space="preserve">withheld </w:t>
            </w:r>
            <w:r>
              <w:rPr>
                <w:i/>
                <w:sz w:val="24"/>
                <w:szCs w:val="24"/>
                <w:lang w:val="en-US"/>
              </w:rPr>
              <w:t>until the patenting procedure is secure</w:t>
            </w:r>
            <w:r w:rsidR="00444B85">
              <w:rPr>
                <w:i/>
                <w:sz w:val="24"/>
                <w:szCs w:val="24"/>
                <w:lang w:val="en-US"/>
              </w:rPr>
              <w:t>.</w:t>
            </w:r>
            <w:r w:rsidR="00A14549">
              <w:rPr>
                <w:i/>
                <w:sz w:val="24"/>
                <w:szCs w:val="24"/>
                <w:lang w:val="en-US"/>
              </w:rPr>
              <w:t xml:space="preserve"> Afterwards, the data will be </w:t>
            </w:r>
            <w:r w:rsidR="00A14549" w:rsidRPr="00DB3F7B">
              <w:rPr>
                <w:i/>
                <w:sz w:val="24"/>
                <w:szCs w:val="24"/>
                <w:lang w:val="en-US"/>
              </w:rPr>
              <w:t>made available to the public, without restrictions</w:t>
            </w:r>
            <w:r w:rsidR="00A14549">
              <w:rPr>
                <w:i/>
                <w:sz w:val="24"/>
                <w:szCs w:val="24"/>
                <w:lang w:val="en-US"/>
              </w:rPr>
              <w:t xml:space="preserve">, under a CC0 waiver. </w:t>
            </w:r>
          </w:p>
          <w:p w:rsidR="00A14549" w:rsidRPr="007C3E40" w:rsidRDefault="00A14549" w:rsidP="00226C4C">
            <w:pPr>
              <w:spacing w:line="360" w:lineRule="auto"/>
              <w:rPr>
                <w:i/>
                <w:sz w:val="24"/>
                <w:szCs w:val="24"/>
                <w:lang w:val="en-US"/>
              </w:rPr>
            </w:pPr>
          </w:p>
          <w:p w:rsidR="00A14549" w:rsidRDefault="00444B85" w:rsidP="00A14549">
            <w:pPr>
              <w:spacing w:line="360" w:lineRule="auto"/>
              <w:rPr>
                <w:i/>
                <w:sz w:val="24"/>
                <w:szCs w:val="24"/>
                <w:lang w:val="en-US"/>
              </w:rPr>
            </w:pPr>
            <w:r w:rsidRPr="00A14549">
              <w:rPr>
                <w:i/>
                <w:lang w:val="en-US"/>
              </w:rPr>
              <w:t xml:space="preserve">Data associated with </w:t>
            </w:r>
            <w:r w:rsidR="00A14549" w:rsidRPr="00A14549">
              <w:rPr>
                <w:i/>
                <w:lang w:val="en-US"/>
              </w:rPr>
              <w:t>human subjects</w:t>
            </w:r>
            <w:r w:rsidRPr="00A14549">
              <w:rPr>
                <w:i/>
                <w:lang w:val="en-US"/>
              </w:rPr>
              <w:t xml:space="preserve"> will not be shared </w:t>
            </w:r>
            <w:r w:rsidR="00A14549" w:rsidRPr="00A14549">
              <w:rPr>
                <w:i/>
                <w:lang w:val="en-US"/>
              </w:rPr>
              <w:t xml:space="preserve">openly </w:t>
            </w:r>
            <w:r w:rsidRPr="00A14549">
              <w:rPr>
                <w:i/>
                <w:lang w:val="en-US"/>
              </w:rPr>
              <w:t>due to the limitations of the informed consent forms that the study participants will be signing. In accordance with the consent given by study participants, access to this data for external researchers will be possible only for research purposes, on an individual basis, strictl</w:t>
            </w:r>
            <w:r w:rsidR="00A14549">
              <w:rPr>
                <w:i/>
                <w:lang w:val="en-US"/>
              </w:rPr>
              <w:t xml:space="preserve">y regulated by </w:t>
            </w:r>
            <w:r w:rsidRPr="00A14549">
              <w:rPr>
                <w:i/>
                <w:lang w:val="en-US"/>
              </w:rPr>
              <w:t>IBB PAS.</w:t>
            </w:r>
          </w:p>
          <w:p w:rsidR="00A14549" w:rsidRDefault="00A14549" w:rsidP="00A14549">
            <w:pPr>
              <w:spacing w:line="360" w:lineRule="auto"/>
              <w:rPr>
                <w:i/>
                <w:sz w:val="24"/>
                <w:szCs w:val="24"/>
                <w:lang w:val="en-US"/>
              </w:rPr>
            </w:pPr>
          </w:p>
          <w:p w:rsidR="00391327" w:rsidRDefault="00391327" w:rsidP="00A14549">
            <w:pPr>
              <w:spacing w:line="360" w:lineRule="auto"/>
              <w:rPr>
                <w:i/>
                <w:sz w:val="24"/>
                <w:szCs w:val="24"/>
                <w:lang w:val="en-US"/>
              </w:rPr>
            </w:pPr>
          </w:p>
          <w:p w:rsidR="008E6021" w:rsidRPr="009B334C" w:rsidRDefault="00002C3D" w:rsidP="00A14549">
            <w:pPr>
              <w:spacing w:line="360" w:lineRule="auto"/>
              <w:rPr>
                <w:i/>
                <w:sz w:val="24"/>
                <w:szCs w:val="24"/>
                <w:lang w:val="en-US"/>
              </w:rPr>
            </w:pPr>
            <w:r w:rsidRPr="00A45B15">
              <w:rPr>
                <w:i/>
                <w:sz w:val="24"/>
                <w:szCs w:val="24"/>
                <w:lang w:val="en-US"/>
              </w:rPr>
              <w:lastRenderedPageBreak/>
              <w:t>Other data resulting from the project that is conside</w:t>
            </w:r>
            <w:r w:rsidR="00A45B15">
              <w:rPr>
                <w:i/>
                <w:sz w:val="24"/>
                <w:szCs w:val="24"/>
                <w:lang w:val="en-US"/>
              </w:rPr>
              <w:t>red to carry scientific value of</w:t>
            </w:r>
            <w:r w:rsidRPr="00A45B15">
              <w:rPr>
                <w:i/>
                <w:sz w:val="24"/>
                <w:szCs w:val="24"/>
                <w:lang w:val="en-US"/>
              </w:rPr>
              <w:t xml:space="preserve"> its own will be shared openly at the end of the project.</w:t>
            </w:r>
          </w:p>
        </w:tc>
      </w:tr>
      <w:tr w:rsidR="00681204" w:rsidRPr="00207104" w:rsidTr="00681204">
        <w:tc>
          <w:tcPr>
            <w:tcW w:w="5000" w:type="pct"/>
            <w:gridSpan w:val="3"/>
            <w:vAlign w:val="center"/>
          </w:tcPr>
          <w:p w:rsidR="00681204" w:rsidRPr="00681204" w:rsidRDefault="00681204" w:rsidP="00E92BC9">
            <w:pPr>
              <w:spacing w:line="360" w:lineRule="auto"/>
              <w:rPr>
                <w:b/>
                <w:sz w:val="24"/>
                <w:szCs w:val="24"/>
                <w:lang w:val="en-US"/>
              </w:rPr>
            </w:pPr>
            <w:r w:rsidRPr="00681204">
              <w:rPr>
                <w:b/>
                <w:sz w:val="24"/>
                <w:szCs w:val="24"/>
                <w:lang w:val="en-US"/>
              </w:rPr>
              <w:lastRenderedPageBreak/>
              <w:t>5.2 How will data for preservation be selected, and where will data be preserved long-term (for example a data repository or archive)?</w:t>
            </w:r>
          </w:p>
        </w:tc>
      </w:tr>
      <w:tr w:rsidR="00CD361C" w:rsidRPr="00207104" w:rsidTr="00681204">
        <w:tc>
          <w:tcPr>
            <w:tcW w:w="2072" w:type="pct"/>
            <w:vAlign w:val="center"/>
          </w:tcPr>
          <w:p w:rsidR="004B1365" w:rsidRDefault="004B1365" w:rsidP="000B5B06">
            <w:pPr>
              <w:spacing w:line="360" w:lineRule="auto"/>
              <w:rPr>
                <w:sz w:val="24"/>
                <w:szCs w:val="24"/>
                <w:lang w:val="en-US"/>
              </w:rPr>
            </w:pPr>
            <w:r>
              <w:rPr>
                <w:sz w:val="24"/>
                <w:szCs w:val="24"/>
                <w:lang w:val="en-US"/>
              </w:rPr>
              <w:t>Usually you will select for preservation all data underlying published findings (NCN expects you to preserve it for 10 years) and any other data from the project that you find scientifically valuable.</w:t>
            </w:r>
          </w:p>
          <w:p w:rsidR="004B1365" w:rsidRDefault="00354E00" w:rsidP="000B5B06">
            <w:pPr>
              <w:spacing w:line="360" w:lineRule="auto"/>
              <w:rPr>
                <w:sz w:val="24"/>
                <w:szCs w:val="24"/>
                <w:lang w:val="en-US"/>
              </w:rPr>
            </w:pPr>
            <w:r>
              <w:rPr>
                <w:sz w:val="24"/>
                <w:szCs w:val="24"/>
                <w:lang w:val="en-US"/>
              </w:rPr>
              <w:t xml:space="preserve">All data underlying published articles should be made openly available through repositories, as described above in 5.1. </w:t>
            </w:r>
            <w:r w:rsidR="000B5B06">
              <w:rPr>
                <w:sz w:val="24"/>
                <w:szCs w:val="24"/>
                <w:lang w:val="en-US"/>
              </w:rPr>
              <w:t xml:space="preserve">It is </w:t>
            </w:r>
            <w:r w:rsidR="000B5B06" w:rsidRPr="00C332CA">
              <w:rPr>
                <w:b/>
                <w:sz w:val="24"/>
                <w:szCs w:val="24"/>
                <w:lang w:val="en-US"/>
              </w:rPr>
              <w:t>very important</w:t>
            </w:r>
            <w:r w:rsidR="000B5B06">
              <w:rPr>
                <w:sz w:val="24"/>
                <w:szCs w:val="24"/>
                <w:lang w:val="en-US"/>
              </w:rPr>
              <w:t xml:space="preserve"> to state which repositories you will use to make your datasets open. If your </w:t>
            </w:r>
            <w:r w:rsidR="004B1365">
              <w:rPr>
                <w:sz w:val="24"/>
                <w:szCs w:val="24"/>
                <w:lang w:val="en-US"/>
              </w:rPr>
              <w:t>data fit</w:t>
            </w:r>
            <w:r w:rsidR="000B5B06">
              <w:rPr>
                <w:sz w:val="24"/>
                <w:szCs w:val="24"/>
                <w:lang w:val="en-US"/>
              </w:rPr>
              <w:t>s</w:t>
            </w:r>
            <w:r w:rsidR="004B1365">
              <w:rPr>
                <w:sz w:val="24"/>
                <w:szCs w:val="24"/>
                <w:lang w:val="en-US"/>
              </w:rPr>
              <w:t xml:space="preserve"> into a specialized repository (sequencing</w:t>
            </w:r>
            <w:r w:rsidR="00FE645F">
              <w:rPr>
                <w:sz w:val="24"/>
                <w:szCs w:val="24"/>
                <w:lang w:val="en-US"/>
              </w:rPr>
              <w:t xml:space="preserve"> data</w:t>
            </w:r>
            <w:r w:rsidR="004B1365">
              <w:rPr>
                <w:sz w:val="24"/>
                <w:szCs w:val="24"/>
                <w:lang w:val="en-US"/>
              </w:rPr>
              <w:t xml:space="preserve">, mass spectrometry, structural data, expression data, </w:t>
            </w:r>
            <w:r w:rsidR="009B6336">
              <w:rPr>
                <w:sz w:val="24"/>
                <w:szCs w:val="24"/>
                <w:lang w:val="en-US"/>
              </w:rPr>
              <w:t xml:space="preserve">image data, </w:t>
            </w:r>
            <w:r w:rsidR="004B1365">
              <w:rPr>
                <w:sz w:val="24"/>
                <w:szCs w:val="24"/>
                <w:lang w:val="en-US"/>
              </w:rPr>
              <w:t>etc.), please choose such a repository</w:t>
            </w:r>
            <w:r w:rsidR="00FC4D90">
              <w:rPr>
                <w:sz w:val="24"/>
                <w:szCs w:val="24"/>
                <w:lang w:val="en-US"/>
              </w:rPr>
              <w:t xml:space="preserve">. </w:t>
            </w:r>
            <w:r w:rsidR="000B5B06">
              <w:rPr>
                <w:sz w:val="24"/>
                <w:szCs w:val="24"/>
                <w:lang w:val="en-US"/>
              </w:rPr>
              <w:t>For other data</w:t>
            </w:r>
            <w:r w:rsidR="00C6184A">
              <w:rPr>
                <w:sz w:val="24"/>
                <w:szCs w:val="24"/>
                <w:lang w:val="en-US"/>
              </w:rPr>
              <w:t>, e</w:t>
            </w:r>
            <w:r>
              <w:rPr>
                <w:sz w:val="24"/>
                <w:szCs w:val="24"/>
                <w:lang w:val="en-US"/>
              </w:rPr>
              <w:t>.g.</w:t>
            </w:r>
            <w:r w:rsidR="000B5B06">
              <w:rPr>
                <w:sz w:val="24"/>
                <w:szCs w:val="24"/>
                <w:lang w:val="en-US"/>
              </w:rPr>
              <w:t xml:space="preserve"> </w:t>
            </w:r>
            <w:hyperlink r:id="rId12" w:history="1">
              <w:r w:rsidR="000B5B06" w:rsidRPr="000B5B06">
                <w:rPr>
                  <w:rStyle w:val="Hipercze"/>
                  <w:sz w:val="24"/>
                  <w:szCs w:val="24"/>
                  <w:lang w:val="en-US"/>
                </w:rPr>
                <w:t>BioStudies</w:t>
              </w:r>
            </w:hyperlink>
            <w:r w:rsidR="000B5B06">
              <w:rPr>
                <w:sz w:val="24"/>
                <w:szCs w:val="24"/>
                <w:lang w:val="en-US"/>
              </w:rPr>
              <w:t xml:space="preserve"> is </w:t>
            </w:r>
            <w:r w:rsidR="00C6184A">
              <w:rPr>
                <w:sz w:val="24"/>
                <w:szCs w:val="24"/>
                <w:lang w:val="en-US"/>
              </w:rPr>
              <w:t xml:space="preserve">a good choice </w:t>
            </w:r>
            <w:r w:rsidR="000B5B06">
              <w:rPr>
                <w:sz w:val="24"/>
                <w:szCs w:val="24"/>
                <w:lang w:val="en-US"/>
              </w:rPr>
              <w:t xml:space="preserve">for Life Sciences data and </w:t>
            </w:r>
            <w:hyperlink r:id="rId13" w:history="1">
              <w:r w:rsidR="000B5B06" w:rsidRPr="000B5B06">
                <w:rPr>
                  <w:rStyle w:val="Hipercze"/>
                  <w:sz w:val="24"/>
                  <w:szCs w:val="24"/>
                  <w:lang w:val="en-US"/>
                </w:rPr>
                <w:t>Pangaea</w:t>
              </w:r>
            </w:hyperlink>
            <w:r w:rsidR="000B5B06">
              <w:rPr>
                <w:sz w:val="24"/>
                <w:szCs w:val="24"/>
                <w:lang w:val="en-US"/>
              </w:rPr>
              <w:t xml:space="preserve"> for Earth Sciences.</w:t>
            </w:r>
          </w:p>
          <w:p w:rsidR="000B5B06" w:rsidRDefault="000B5B06" w:rsidP="000B5B06">
            <w:pPr>
              <w:spacing w:line="360" w:lineRule="auto"/>
              <w:rPr>
                <w:sz w:val="24"/>
                <w:szCs w:val="24"/>
                <w:lang w:val="en-US"/>
              </w:rPr>
            </w:pPr>
            <w:r>
              <w:rPr>
                <w:sz w:val="24"/>
                <w:szCs w:val="24"/>
                <w:lang w:val="en-US"/>
              </w:rPr>
              <w:t>A list of recommended repositories is available here:</w:t>
            </w:r>
            <w:r w:rsidR="00354E00">
              <w:rPr>
                <w:sz w:val="24"/>
                <w:szCs w:val="24"/>
                <w:lang w:val="en-US"/>
              </w:rPr>
              <w:t xml:space="preserve"> </w:t>
            </w:r>
            <w:hyperlink r:id="rId14" w:history="1">
              <w:r w:rsidR="00354E00" w:rsidRPr="00354E00">
                <w:rPr>
                  <w:rStyle w:val="Hipercze"/>
                  <w:sz w:val="24"/>
                  <w:szCs w:val="24"/>
                  <w:lang w:val="en-US"/>
                </w:rPr>
                <w:t>https://ibb.edu.pl/en/research-data-management/</w:t>
              </w:r>
            </w:hyperlink>
          </w:p>
          <w:p w:rsidR="00354E00" w:rsidRDefault="00354E00" w:rsidP="000B5B06">
            <w:pPr>
              <w:spacing w:line="360" w:lineRule="auto"/>
              <w:rPr>
                <w:sz w:val="24"/>
                <w:szCs w:val="24"/>
                <w:lang w:val="en-US"/>
              </w:rPr>
            </w:pPr>
          </w:p>
          <w:p w:rsidR="004B1365" w:rsidRDefault="004B1365" w:rsidP="000B5B06">
            <w:pPr>
              <w:spacing w:line="360" w:lineRule="auto"/>
              <w:rPr>
                <w:sz w:val="24"/>
                <w:szCs w:val="24"/>
                <w:lang w:val="en-US"/>
              </w:rPr>
            </w:pPr>
            <w:r>
              <w:rPr>
                <w:sz w:val="24"/>
                <w:szCs w:val="24"/>
                <w:lang w:val="en-US"/>
              </w:rPr>
              <w:lastRenderedPageBreak/>
              <w:t>If you</w:t>
            </w:r>
            <w:r w:rsidRPr="008E6021">
              <w:rPr>
                <w:sz w:val="24"/>
                <w:szCs w:val="24"/>
                <w:lang w:val="en-US"/>
              </w:rPr>
              <w:t xml:space="preserve"> have data </w:t>
            </w:r>
            <w:r>
              <w:rPr>
                <w:sz w:val="24"/>
                <w:szCs w:val="24"/>
                <w:lang w:val="en-US"/>
              </w:rPr>
              <w:t xml:space="preserve">that will not be shared </w:t>
            </w:r>
            <w:r w:rsidR="00354E00">
              <w:rPr>
                <w:sz w:val="24"/>
                <w:szCs w:val="24"/>
                <w:lang w:val="en-US"/>
              </w:rPr>
              <w:t xml:space="preserve">openly </w:t>
            </w:r>
            <w:r>
              <w:rPr>
                <w:sz w:val="24"/>
                <w:szCs w:val="24"/>
                <w:lang w:val="en-US"/>
              </w:rPr>
              <w:t>through a repository</w:t>
            </w:r>
            <w:r w:rsidR="00354E00">
              <w:rPr>
                <w:sz w:val="24"/>
                <w:szCs w:val="24"/>
                <w:lang w:val="en-US"/>
              </w:rPr>
              <w:t xml:space="preserve"> (for reasons described in </w:t>
            </w:r>
            <w:r w:rsidR="00354E00" w:rsidRPr="002A21EF">
              <w:rPr>
                <w:b/>
                <w:sz w:val="24"/>
                <w:szCs w:val="24"/>
                <w:lang w:val="en-US"/>
              </w:rPr>
              <w:t>5.1</w:t>
            </w:r>
            <w:r w:rsidR="00354E00">
              <w:rPr>
                <w:sz w:val="24"/>
                <w:szCs w:val="24"/>
                <w:lang w:val="en-US"/>
              </w:rPr>
              <w:t>)</w:t>
            </w:r>
            <w:r>
              <w:rPr>
                <w:sz w:val="24"/>
                <w:szCs w:val="24"/>
                <w:lang w:val="en-US"/>
              </w:rPr>
              <w:t xml:space="preserve">, but you </w:t>
            </w:r>
            <w:r w:rsidR="00354E00">
              <w:rPr>
                <w:sz w:val="24"/>
                <w:szCs w:val="24"/>
                <w:lang w:val="en-US"/>
              </w:rPr>
              <w:t>will</w:t>
            </w:r>
            <w:r>
              <w:rPr>
                <w:sz w:val="24"/>
                <w:szCs w:val="24"/>
                <w:lang w:val="en-US"/>
              </w:rPr>
              <w:t xml:space="preserve"> </w:t>
            </w:r>
            <w:r w:rsidR="00FA76A4">
              <w:rPr>
                <w:sz w:val="24"/>
                <w:szCs w:val="24"/>
                <w:lang w:val="en-US"/>
              </w:rPr>
              <w:t xml:space="preserve">store it for the long-term, </w:t>
            </w:r>
            <w:r w:rsidR="00354E00">
              <w:rPr>
                <w:sz w:val="24"/>
                <w:szCs w:val="24"/>
                <w:lang w:val="en-US"/>
              </w:rPr>
              <w:t>describe</w:t>
            </w:r>
            <w:r w:rsidR="00FA76A4">
              <w:rPr>
                <w:sz w:val="24"/>
                <w:szCs w:val="24"/>
                <w:lang w:val="en-US"/>
              </w:rPr>
              <w:t xml:space="preserve"> where.</w:t>
            </w:r>
          </w:p>
          <w:p w:rsidR="00D877A6" w:rsidRPr="004B1365" w:rsidRDefault="004B1365" w:rsidP="00354E00">
            <w:pPr>
              <w:spacing w:line="360" w:lineRule="auto"/>
              <w:rPr>
                <w:sz w:val="24"/>
                <w:szCs w:val="24"/>
                <w:lang w:val="en-US"/>
              </w:rPr>
            </w:pPr>
            <w:r>
              <w:rPr>
                <w:sz w:val="24"/>
                <w:szCs w:val="24"/>
                <w:lang w:val="en-US"/>
              </w:rPr>
              <w:t>If you plan to publish a dataset from the project in a data journal</w:t>
            </w:r>
            <w:r w:rsidR="00581C89">
              <w:rPr>
                <w:sz w:val="24"/>
                <w:szCs w:val="24"/>
                <w:lang w:val="en-US"/>
              </w:rPr>
              <w:t xml:space="preserve"> (journal specializing in datasets)</w:t>
            </w:r>
            <w:r>
              <w:rPr>
                <w:sz w:val="24"/>
                <w:szCs w:val="24"/>
                <w:lang w:val="en-US"/>
              </w:rPr>
              <w:t>, mention it here.</w:t>
            </w:r>
          </w:p>
        </w:tc>
        <w:tc>
          <w:tcPr>
            <w:tcW w:w="2928" w:type="pct"/>
            <w:gridSpan w:val="2"/>
            <w:vAlign w:val="center"/>
          </w:tcPr>
          <w:p w:rsidR="00FA76A4" w:rsidRPr="0096751F" w:rsidRDefault="00BE05B5" w:rsidP="00A849CE">
            <w:pPr>
              <w:spacing w:line="360" w:lineRule="auto"/>
              <w:rPr>
                <w:i/>
                <w:sz w:val="24"/>
                <w:szCs w:val="24"/>
                <w:lang w:val="en-US"/>
              </w:rPr>
            </w:pPr>
            <w:r w:rsidRPr="00FA76A4">
              <w:rPr>
                <w:i/>
                <w:sz w:val="24"/>
                <w:szCs w:val="24"/>
                <w:lang w:val="en-US"/>
              </w:rPr>
              <w:lastRenderedPageBreak/>
              <w:t>W</w:t>
            </w:r>
            <w:r w:rsidR="00A43E49">
              <w:rPr>
                <w:i/>
                <w:sz w:val="24"/>
                <w:szCs w:val="24"/>
                <w:lang w:val="en-US"/>
              </w:rPr>
              <w:t>e</w:t>
            </w:r>
            <w:r w:rsidRPr="00FA76A4">
              <w:rPr>
                <w:i/>
                <w:sz w:val="24"/>
                <w:szCs w:val="24"/>
                <w:lang w:val="en-US"/>
              </w:rPr>
              <w:t xml:space="preserve"> will preserve all data underlying published findings as well as the following data: …</w:t>
            </w:r>
          </w:p>
          <w:p w:rsidR="00A606B9" w:rsidRDefault="00A606B9" w:rsidP="00FA76A4">
            <w:pPr>
              <w:spacing w:line="360" w:lineRule="auto"/>
              <w:rPr>
                <w:i/>
                <w:sz w:val="24"/>
                <w:szCs w:val="24"/>
                <w:lang w:val="en-US"/>
              </w:rPr>
            </w:pPr>
          </w:p>
          <w:p w:rsidR="00A606B9" w:rsidRDefault="00A606B9" w:rsidP="00FA76A4">
            <w:pPr>
              <w:spacing w:line="360" w:lineRule="auto"/>
              <w:rPr>
                <w:i/>
                <w:sz w:val="24"/>
                <w:szCs w:val="24"/>
                <w:lang w:val="en-US"/>
              </w:rPr>
            </w:pPr>
          </w:p>
          <w:p w:rsidR="00A606B9" w:rsidRDefault="00A606B9" w:rsidP="00FA76A4">
            <w:pPr>
              <w:spacing w:line="360" w:lineRule="auto"/>
              <w:rPr>
                <w:i/>
                <w:sz w:val="24"/>
                <w:szCs w:val="24"/>
                <w:lang w:val="en-US"/>
              </w:rPr>
            </w:pPr>
          </w:p>
          <w:p w:rsidR="00354E00" w:rsidRDefault="00354E00" w:rsidP="00FA76A4">
            <w:pPr>
              <w:spacing w:line="360" w:lineRule="auto"/>
              <w:rPr>
                <w:i/>
                <w:sz w:val="24"/>
                <w:szCs w:val="24"/>
                <w:lang w:val="en-US"/>
              </w:rPr>
            </w:pPr>
          </w:p>
          <w:p w:rsidR="00354E00" w:rsidRDefault="00FA76A4" w:rsidP="00354E00">
            <w:pPr>
              <w:spacing w:line="360" w:lineRule="auto"/>
              <w:rPr>
                <w:i/>
                <w:sz w:val="24"/>
                <w:szCs w:val="24"/>
                <w:lang w:val="en-US"/>
              </w:rPr>
            </w:pPr>
            <w:r>
              <w:rPr>
                <w:i/>
                <w:sz w:val="24"/>
                <w:szCs w:val="24"/>
                <w:lang w:val="en-US"/>
              </w:rPr>
              <w:t xml:space="preserve">All microscopy images will be </w:t>
            </w:r>
            <w:r w:rsidR="00354E00">
              <w:rPr>
                <w:i/>
                <w:sz w:val="24"/>
                <w:szCs w:val="24"/>
                <w:lang w:val="en-US"/>
              </w:rPr>
              <w:t>deposited</w:t>
            </w:r>
            <w:r>
              <w:rPr>
                <w:i/>
                <w:sz w:val="24"/>
                <w:szCs w:val="24"/>
                <w:lang w:val="en-US"/>
              </w:rPr>
              <w:t xml:space="preserve"> in the BioImage Archive (</w:t>
            </w:r>
            <w:hyperlink r:id="rId15" w:history="1">
              <w:r w:rsidRPr="005E6CFD">
                <w:rPr>
                  <w:rStyle w:val="Hipercze"/>
                  <w:i/>
                  <w:sz w:val="24"/>
                  <w:szCs w:val="24"/>
                  <w:lang w:val="en-US"/>
                </w:rPr>
                <w:t>https://www.ebi.ac.uk/bioimage-archive/</w:t>
              </w:r>
            </w:hyperlink>
            <w:r w:rsidR="00354E00">
              <w:rPr>
                <w:i/>
                <w:sz w:val="24"/>
                <w:szCs w:val="24"/>
                <w:lang w:val="en-US"/>
              </w:rPr>
              <w:t>).</w:t>
            </w:r>
            <w:r w:rsidR="00B17A08">
              <w:rPr>
                <w:i/>
                <w:sz w:val="24"/>
                <w:szCs w:val="24"/>
                <w:lang w:val="en-US"/>
              </w:rPr>
              <w:t xml:space="preserve"> </w:t>
            </w:r>
            <w:r w:rsidR="00354E00">
              <w:rPr>
                <w:i/>
                <w:sz w:val="24"/>
                <w:szCs w:val="24"/>
                <w:lang w:val="en-US"/>
              </w:rPr>
              <w:t>RNA-seq data will be submitted to the ArrayExpress database (</w:t>
            </w:r>
            <w:hyperlink r:id="rId16" w:history="1">
              <w:r w:rsidR="00354E00" w:rsidRPr="006C65B3">
                <w:rPr>
                  <w:rStyle w:val="Hipercze"/>
                  <w:i/>
                  <w:sz w:val="24"/>
                  <w:szCs w:val="24"/>
                  <w:lang w:val="en-US"/>
                </w:rPr>
                <w:t>https://www.ebi.ac.uk/biostudies/arrayexpress</w:t>
              </w:r>
            </w:hyperlink>
            <w:r w:rsidR="00354E00">
              <w:rPr>
                <w:i/>
                <w:sz w:val="24"/>
                <w:szCs w:val="24"/>
                <w:lang w:val="en-US"/>
              </w:rPr>
              <w:t>).</w:t>
            </w:r>
          </w:p>
          <w:p w:rsidR="00FA76A4" w:rsidRDefault="00354E00" w:rsidP="00FA76A4">
            <w:pPr>
              <w:spacing w:line="360" w:lineRule="auto"/>
              <w:rPr>
                <w:i/>
                <w:sz w:val="24"/>
                <w:szCs w:val="24"/>
                <w:lang w:val="en-US"/>
              </w:rPr>
            </w:pPr>
            <w:r>
              <w:rPr>
                <w:i/>
                <w:sz w:val="24"/>
                <w:szCs w:val="24"/>
                <w:lang w:val="en-US"/>
              </w:rPr>
              <w:t>O</w:t>
            </w:r>
            <w:r w:rsidR="00B17A08">
              <w:rPr>
                <w:i/>
                <w:sz w:val="24"/>
                <w:szCs w:val="24"/>
                <w:lang w:val="en-US"/>
              </w:rPr>
              <w:t xml:space="preserve">ther data connected to </w:t>
            </w:r>
            <w:r>
              <w:rPr>
                <w:i/>
                <w:sz w:val="24"/>
                <w:szCs w:val="24"/>
                <w:lang w:val="en-US"/>
              </w:rPr>
              <w:t>published results</w:t>
            </w:r>
            <w:r w:rsidR="00B17A08">
              <w:rPr>
                <w:i/>
                <w:sz w:val="24"/>
                <w:szCs w:val="24"/>
                <w:lang w:val="en-US"/>
              </w:rPr>
              <w:t xml:space="preserve"> will be deposited to the BioStudies database (</w:t>
            </w:r>
            <w:hyperlink r:id="rId17" w:history="1">
              <w:r w:rsidR="00B17A08" w:rsidRPr="00B17A08">
                <w:rPr>
                  <w:rStyle w:val="Hipercze"/>
                  <w:i/>
                  <w:sz w:val="24"/>
                  <w:szCs w:val="24"/>
                  <w:lang w:val="en-US"/>
                </w:rPr>
                <w:t>https://www.ebi.ac.uk/biostudies/</w:t>
              </w:r>
            </w:hyperlink>
            <w:r>
              <w:rPr>
                <w:i/>
                <w:sz w:val="24"/>
                <w:szCs w:val="24"/>
                <w:lang w:val="en-US"/>
              </w:rPr>
              <w:t xml:space="preserve">). </w:t>
            </w:r>
          </w:p>
          <w:p w:rsidR="00FA76A4" w:rsidRDefault="00B17A08" w:rsidP="00FA76A4">
            <w:pPr>
              <w:spacing w:line="360" w:lineRule="auto"/>
              <w:rPr>
                <w:i/>
                <w:sz w:val="24"/>
                <w:szCs w:val="24"/>
                <w:lang w:val="en-US"/>
              </w:rPr>
            </w:pPr>
            <w:r>
              <w:rPr>
                <w:i/>
                <w:sz w:val="24"/>
                <w:szCs w:val="24"/>
                <w:lang w:val="en-US"/>
              </w:rPr>
              <w:t>Other d</w:t>
            </w:r>
            <w:r w:rsidR="00FA76A4" w:rsidRPr="00FA76A4">
              <w:rPr>
                <w:i/>
                <w:sz w:val="24"/>
                <w:szCs w:val="24"/>
                <w:lang w:val="en-US"/>
              </w:rPr>
              <w:t xml:space="preserve">ata </w:t>
            </w:r>
            <w:r w:rsidR="008D7AEE">
              <w:rPr>
                <w:i/>
                <w:sz w:val="24"/>
                <w:szCs w:val="24"/>
                <w:lang w:val="en-US"/>
              </w:rPr>
              <w:t>underlying publications</w:t>
            </w:r>
            <w:r w:rsidR="00FA76A4" w:rsidRPr="00FA76A4">
              <w:rPr>
                <w:i/>
                <w:sz w:val="24"/>
                <w:szCs w:val="24"/>
                <w:lang w:val="en-US"/>
              </w:rPr>
              <w:t xml:space="preserve"> will be deposited in the </w:t>
            </w:r>
            <w:r w:rsidR="000B5B06">
              <w:rPr>
                <w:i/>
                <w:sz w:val="24"/>
                <w:szCs w:val="24"/>
                <w:lang w:val="en-US"/>
              </w:rPr>
              <w:t>Pangaea</w:t>
            </w:r>
            <w:r w:rsidR="008D7AEE">
              <w:rPr>
                <w:i/>
                <w:sz w:val="24"/>
                <w:szCs w:val="24"/>
                <w:lang w:val="en-US"/>
              </w:rPr>
              <w:t xml:space="preserve"> repository (</w:t>
            </w:r>
            <w:hyperlink r:id="rId18" w:history="1">
              <w:r w:rsidR="000B5B06" w:rsidRPr="000B5B06">
                <w:rPr>
                  <w:rStyle w:val="Hipercze"/>
                  <w:i/>
                  <w:sz w:val="24"/>
                  <w:szCs w:val="24"/>
                  <w:lang w:val="en-US"/>
                </w:rPr>
                <w:t>https://www.pangaea.de/</w:t>
              </w:r>
            </w:hyperlink>
            <w:r w:rsidR="008D7AEE">
              <w:rPr>
                <w:i/>
                <w:sz w:val="24"/>
                <w:szCs w:val="24"/>
                <w:lang w:val="en-US"/>
              </w:rPr>
              <w:t>).</w:t>
            </w:r>
          </w:p>
          <w:p w:rsidR="00FA76A4" w:rsidRPr="00FA76A4" w:rsidRDefault="00FA76A4" w:rsidP="00A849CE">
            <w:pPr>
              <w:spacing w:line="360" w:lineRule="auto"/>
              <w:rPr>
                <w:i/>
                <w:sz w:val="24"/>
                <w:szCs w:val="24"/>
                <w:lang w:val="en-US"/>
              </w:rPr>
            </w:pPr>
          </w:p>
          <w:p w:rsidR="0075220F" w:rsidRDefault="0075220F" w:rsidP="0075220F">
            <w:pPr>
              <w:spacing w:line="360" w:lineRule="auto"/>
              <w:rPr>
                <w:sz w:val="24"/>
                <w:szCs w:val="24"/>
                <w:lang w:val="en-US"/>
              </w:rPr>
            </w:pPr>
          </w:p>
          <w:p w:rsidR="00354E00" w:rsidRDefault="00354E00" w:rsidP="00E92BC9">
            <w:pPr>
              <w:spacing w:line="360" w:lineRule="auto"/>
              <w:rPr>
                <w:i/>
                <w:sz w:val="24"/>
                <w:szCs w:val="24"/>
                <w:lang w:val="en-US"/>
              </w:rPr>
            </w:pPr>
          </w:p>
          <w:p w:rsidR="00FA76A4" w:rsidRPr="00A606B9" w:rsidRDefault="00FA76A4" w:rsidP="00E92BC9">
            <w:pPr>
              <w:spacing w:line="360" w:lineRule="auto"/>
              <w:rPr>
                <w:i/>
                <w:sz w:val="24"/>
                <w:szCs w:val="24"/>
                <w:lang w:val="en-US"/>
              </w:rPr>
            </w:pPr>
            <w:r w:rsidRPr="00FA76A4">
              <w:rPr>
                <w:i/>
                <w:sz w:val="24"/>
                <w:szCs w:val="24"/>
                <w:lang w:val="en-US"/>
              </w:rPr>
              <w:lastRenderedPageBreak/>
              <w:t xml:space="preserve">The data … </w:t>
            </w:r>
            <w:r w:rsidR="00C332CA">
              <w:rPr>
                <w:i/>
                <w:sz w:val="24"/>
                <w:szCs w:val="24"/>
                <w:lang w:val="en-US"/>
              </w:rPr>
              <w:t>will not be shared o</w:t>
            </w:r>
            <w:r w:rsidR="00280DFB">
              <w:rPr>
                <w:i/>
                <w:sz w:val="24"/>
                <w:szCs w:val="24"/>
                <w:lang w:val="en-US"/>
              </w:rPr>
              <w:t>p</w:t>
            </w:r>
            <w:r w:rsidR="00C332CA">
              <w:rPr>
                <w:i/>
                <w:sz w:val="24"/>
                <w:szCs w:val="24"/>
                <w:lang w:val="en-US"/>
              </w:rPr>
              <w:t>enly at the end of the project because …</w:t>
            </w:r>
            <w:r w:rsidR="00280DFB">
              <w:rPr>
                <w:i/>
                <w:sz w:val="24"/>
                <w:szCs w:val="24"/>
                <w:lang w:val="en-US"/>
              </w:rPr>
              <w:t xml:space="preserve">, so it </w:t>
            </w:r>
            <w:r w:rsidRPr="00FA76A4">
              <w:rPr>
                <w:i/>
                <w:sz w:val="24"/>
                <w:szCs w:val="24"/>
                <w:lang w:val="en-US"/>
              </w:rPr>
              <w:t xml:space="preserve">will be archived locally in the </w:t>
            </w:r>
            <w:r w:rsidR="000B4B46">
              <w:rPr>
                <w:i/>
                <w:sz w:val="24"/>
                <w:szCs w:val="24"/>
                <w:lang w:val="en-US"/>
              </w:rPr>
              <w:t xml:space="preserve">institutional </w:t>
            </w:r>
            <w:r w:rsidRPr="00FA76A4">
              <w:rPr>
                <w:i/>
                <w:sz w:val="24"/>
                <w:szCs w:val="24"/>
                <w:lang w:val="en-US"/>
              </w:rPr>
              <w:t>IBB PAS long-term archive.</w:t>
            </w:r>
          </w:p>
          <w:p w:rsidR="00354E00" w:rsidRDefault="00354E00" w:rsidP="00C7678C">
            <w:pPr>
              <w:spacing w:line="360" w:lineRule="auto"/>
              <w:rPr>
                <w:i/>
                <w:sz w:val="24"/>
                <w:szCs w:val="24"/>
                <w:lang w:val="en-US"/>
              </w:rPr>
            </w:pPr>
            <w:bookmarkStart w:id="0" w:name="_GoBack"/>
            <w:bookmarkEnd w:id="0"/>
          </w:p>
          <w:p w:rsidR="0075220F" w:rsidRPr="00FA76A4" w:rsidRDefault="00FA76A4" w:rsidP="00354E00">
            <w:pPr>
              <w:spacing w:line="360" w:lineRule="auto"/>
              <w:rPr>
                <w:i/>
                <w:sz w:val="24"/>
                <w:szCs w:val="24"/>
                <w:lang w:val="en-US"/>
              </w:rPr>
            </w:pPr>
            <w:r w:rsidRPr="00FA76A4">
              <w:rPr>
                <w:i/>
                <w:sz w:val="24"/>
                <w:szCs w:val="24"/>
                <w:lang w:val="en-US"/>
              </w:rPr>
              <w:t xml:space="preserve">The </w:t>
            </w:r>
            <w:r w:rsidR="00354E00" w:rsidRPr="00FA76A4">
              <w:rPr>
                <w:i/>
                <w:sz w:val="24"/>
                <w:szCs w:val="24"/>
                <w:lang w:val="en-US"/>
              </w:rPr>
              <w:t>microarray data</w:t>
            </w:r>
            <w:r w:rsidR="00354E00" w:rsidRPr="00FA76A4">
              <w:rPr>
                <w:i/>
                <w:sz w:val="24"/>
                <w:szCs w:val="24"/>
                <w:lang w:val="en-US"/>
              </w:rPr>
              <w:t xml:space="preserve"> </w:t>
            </w:r>
            <w:r w:rsidRPr="00FA76A4">
              <w:rPr>
                <w:i/>
                <w:sz w:val="24"/>
                <w:szCs w:val="24"/>
                <w:lang w:val="en-US"/>
              </w:rPr>
              <w:t>resulting from Task 1 will be published in a data journal, because it will have high scientific value outside of the project.</w:t>
            </w:r>
          </w:p>
        </w:tc>
      </w:tr>
      <w:tr w:rsidR="00681204" w:rsidRPr="00207104" w:rsidTr="00681204">
        <w:tc>
          <w:tcPr>
            <w:tcW w:w="5000" w:type="pct"/>
            <w:gridSpan w:val="3"/>
            <w:vAlign w:val="center"/>
          </w:tcPr>
          <w:p w:rsidR="00681204" w:rsidRPr="00681204" w:rsidRDefault="00681204" w:rsidP="00E92BC9">
            <w:pPr>
              <w:spacing w:line="360" w:lineRule="auto"/>
              <w:rPr>
                <w:b/>
                <w:sz w:val="24"/>
                <w:szCs w:val="24"/>
                <w:lang w:val="en-US"/>
              </w:rPr>
            </w:pPr>
            <w:r w:rsidRPr="00681204">
              <w:rPr>
                <w:b/>
                <w:sz w:val="24"/>
                <w:szCs w:val="24"/>
                <w:lang w:val="en-US"/>
              </w:rPr>
              <w:lastRenderedPageBreak/>
              <w:t>5.3 What methods or software tools will be needed to access and use the data?</w:t>
            </w:r>
          </w:p>
        </w:tc>
      </w:tr>
      <w:tr w:rsidR="00CD361C" w:rsidRPr="00207104" w:rsidTr="00C7678C">
        <w:tc>
          <w:tcPr>
            <w:tcW w:w="2072" w:type="pct"/>
          </w:tcPr>
          <w:p w:rsidR="00B451CC" w:rsidRDefault="00B451CC" w:rsidP="00E92BC9">
            <w:pPr>
              <w:pStyle w:val="Nagwek31"/>
              <w:spacing w:before="0" w:line="360" w:lineRule="auto"/>
              <w:rPr>
                <w:rFonts w:ascii="Times New Roman" w:hAnsi="Times New Roman" w:cs="Times New Roman"/>
                <w:b w:val="0"/>
                <w:color w:val="auto"/>
                <w:sz w:val="24"/>
                <w:szCs w:val="24"/>
                <w:lang w:val="en-US"/>
              </w:rPr>
            </w:pPr>
            <w:r>
              <w:rPr>
                <w:rFonts w:ascii="Times New Roman" w:hAnsi="Times New Roman" w:cs="Times New Roman"/>
                <w:b w:val="0"/>
                <w:color w:val="auto"/>
                <w:sz w:val="24"/>
                <w:szCs w:val="24"/>
                <w:lang w:val="en-US"/>
              </w:rPr>
              <w:t>Explain here if a user who downloads your data from a repository will need any special, less-known software to use it.</w:t>
            </w:r>
          </w:p>
          <w:p w:rsidR="000B5B06" w:rsidRDefault="00B451CC" w:rsidP="00E92BC9">
            <w:pPr>
              <w:pStyle w:val="Nagwek31"/>
              <w:spacing w:before="0" w:line="360" w:lineRule="auto"/>
              <w:rPr>
                <w:rFonts w:ascii="Times New Roman" w:hAnsi="Times New Roman" w:cs="Times New Roman"/>
                <w:b w:val="0"/>
                <w:color w:val="auto"/>
                <w:sz w:val="24"/>
                <w:szCs w:val="24"/>
                <w:lang w:val="en-US"/>
              </w:rPr>
            </w:pPr>
            <w:r>
              <w:rPr>
                <w:rFonts w:ascii="Times New Roman" w:hAnsi="Times New Roman" w:cs="Times New Roman"/>
                <w:b w:val="0"/>
                <w:color w:val="auto"/>
                <w:sz w:val="24"/>
                <w:szCs w:val="24"/>
                <w:lang w:val="en-US"/>
              </w:rPr>
              <w:t xml:space="preserve">Usually </w:t>
            </w:r>
            <w:r w:rsidRPr="00C7678C">
              <w:rPr>
                <w:rFonts w:ascii="Times New Roman" w:hAnsi="Times New Roman" w:cs="Times New Roman"/>
                <w:b w:val="0"/>
                <w:color w:val="auto"/>
                <w:sz w:val="24"/>
                <w:szCs w:val="24"/>
                <w:lang w:val="en-US"/>
              </w:rPr>
              <w:t>all your files will be associated with commonly known software</w:t>
            </w:r>
            <w:r>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lang w:val="en-US"/>
              </w:rPr>
              <w:t xml:space="preserve">so </w:t>
            </w:r>
            <w:r>
              <w:rPr>
                <w:rFonts w:ascii="Times New Roman" w:hAnsi="Times New Roman" w:cs="Times New Roman"/>
                <w:b w:val="0"/>
                <w:color w:val="auto"/>
                <w:sz w:val="24"/>
                <w:szCs w:val="24"/>
                <w:lang w:val="en-US"/>
              </w:rPr>
              <w:t>you don’t need to list it (e.g. you do not need to explain how one opens an xlsx or csv file).</w:t>
            </w:r>
          </w:p>
          <w:p w:rsidR="00D877A6" w:rsidRPr="00C7678C" w:rsidRDefault="00C7678C" w:rsidP="006C65B3">
            <w:pPr>
              <w:pStyle w:val="Nagwek31"/>
              <w:spacing w:before="0" w:line="360" w:lineRule="auto"/>
              <w:rPr>
                <w:rFonts w:ascii="Times New Roman" w:hAnsi="Times New Roman" w:cs="Times New Roman"/>
                <w:b w:val="0"/>
                <w:color w:val="auto"/>
                <w:sz w:val="24"/>
                <w:szCs w:val="24"/>
                <w:lang w:val="en-US"/>
              </w:rPr>
            </w:pPr>
            <w:r w:rsidRPr="00C7678C">
              <w:rPr>
                <w:rFonts w:ascii="Times New Roman" w:hAnsi="Times New Roman" w:cs="Times New Roman"/>
                <w:b w:val="0"/>
                <w:color w:val="auto"/>
                <w:sz w:val="24"/>
                <w:szCs w:val="24"/>
                <w:lang w:val="en-US"/>
              </w:rPr>
              <w:t>If you will be uploading specialized file formats that can be opened only using a less-known software, please specify the software here (and state whether i</w:t>
            </w:r>
            <w:r>
              <w:rPr>
                <w:rFonts w:ascii="Times New Roman" w:hAnsi="Times New Roman" w:cs="Times New Roman"/>
                <w:b w:val="0"/>
                <w:color w:val="auto"/>
                <w:sz w:val="24"/>
                <w:szCs w:val="24"/>
                <w:lang w:val="en-US"/>
              </w:rPr>
              <w:t>t is free – at least in a read</w:t>
            </w:r>
            <w:r w:rsidR="00CB27D4">
              <w:rPr>
                <w:rFonts w:ascii="Times New Roman" w:hAnsi="Times New Roman" w:cs="Times New Roman"/>
                <w:b w:val="0"/>
                <w:color w:val="auto"/>
                <w:sz w:val="24"/>
                <w:szCs w:val="24"/>
                <w:lang w:val="en-US"/>
              </w:rPr>
              <w:t>-only version</w:t>
            </w:r>
            <w:r w:rsidRPr="00C7678C">
              <w:rPr>
                <w:rFonts w:ascii="Times New Roman" w:hAnsi="Times New Roman" w:cs="Times New Roman"/>
                <w:b w:val="0"/>
                <w:color w:val="auto"/>
                <w:sz w:val="24"/>
                <w:szCs w:val="24"/>
                <w:lang w:val="en-US"/>
              </w:rPr>
              <w:t xml:space="preserve"> – or not). </w:t>
            </w:r>
          </w:p>
        </w:tc>
        <w:tc>
          <w:tcPr>
            <w:tcW w:w="2928" w:type="pct"/>
            <w:gridSpan w:val="2"/>
          </w:tcPr>
          <w:p w:rsidR="00B451CC" w:rsidRDefault="00B451CC" w:rsidP="00B451CC">
            <w:pPr>
              <w:spacing w:line="360" w:lineRule="auto"/>
              <w:rPr>
                <w:i/>
                <w:sz w:val="24"/>
                <w:szCs w:val="24"/>
                <w:lang w:val="en-US"/>
              </w:rPr>
            </w:pPr>
          </w:p>
          <w:p w:rsidR="002B07C5" w:rsidRDefault="002B07C5" w:rsidP="00B451CC">
            <w:pPr>
              <w:spacing w:line="360" w:lineRule="auto"/>
              <w:rPr>
                <w:i/>
                <w:sz w:val="24"/>
                <w:szCs w:val="24"/>
                <w:lang w:val="en-US"/>
              </w:rPr>
            </w:pPr>
          </w:p>
          <w:p w:rsidR="00B451CC" w:rsidRDefault="00B451CC" w:rsidP="00C7678C">
            <w:pPr>
              <w:spacing w:line="360" w:lineRule="auto"/>
              <w:rPr>
                <w:i/>
                <w:sz w:val="24"/>
                <w:szCs w:val="24"/>
                <w:lang w:val="en-US"/>
              </w:rPr>
            </w:pPr>
            <w:r w:rsidRPr="00C7678C">
              <w:rPr>
                <w:i/>
                <w:sz w:val="24"/>
                <w:szCs w:val="24"/>
                <w:lang w:val="en-US"/>
              </w:rPr>
              <w:t>No special software will be required to use the deposited data.</w:t>
            </w:r>
          </w:p>
          <w:p w:rsidR="002A21EF" w:rsidRDefault="002A21EF" w:rsidP="00C7678C">
            <w:pPr>
              <w:spacing w:line="360" w:lineRule="auto"/>
              <w:rPr>
                <w:i/>
                <w:sz w:val="24"/>
                <w:szCs w:val="24"/>
                <w:lang w:val="en-US"/>
              </w:rPr>
            </w:pPr>
          </w:p>
          <w:p w:rsidR="002B07C5" w:rsidRDefault="002B07C5" w:rsidP="00C7678C">
            <w:pPr>
              <w:spacing w:line="360" w:lineRule="auto"/>
              <w:rPr>
                <w:i/>
                <w:sz w:val="24"/>
                <w:szCs w:val="24"/>
                <w:lang w:val="en-US"/>
              </w:rPr>
            </w:pPr>
          </w:p>
          <w:p w:rsidR="002B07C5" w:rsidRPr="00C7678C" w:rsidRDefault="00C7678C" w:rsidP="00B451CC">
            <w:pPr>
              <w:spacing w:line="360" w:lineRule="auto"/>
              <w:rPr>
                <w:i/>
                <w:sz w:val="24"/>
                <w:szCs w:val="24"/>
                <w:lang w:val="en-US"/>
              </w:rPr>
            </w:pPr>
            <w:r>
              <w:rPr>
                <w:i/>
                <w:sz w:val="24"/>
                <w:szCs w:val="24"/>
                <w:lang w:val="en-US"/>
              </w:rPr>
              <w:t>The data from the … experiment will be</w:t>
            </w:r>
            <w:r w:rsidR="00B451CC">
              <w:rPr>
                <w:i/>
                <w:sz w:val="24"/>
                <w:szCs w:val="24"/>
                <w:lang w:val="en-US"/>
              </w:rPr>
              <w:t xml:space="preserve"> only</w:t>
            </w:r>
            <w:r>
              <w:rPr>
                <w:i/>
                <w:sz w:val="24"/>
                <w:szCs w:val="24"/>
                <w:lang w:val="en-US"/>
              </w:rPr>
              <w:t xml:space="preserve"> in … format which can be opened using …</w:t>
            </w:r>
            <w:r w:rsidR="006C65B3">
              <w:rPr>
                <w:i/>
                <w:sz w:val="24"/>
                <w:szCs w:val="24"/>
                <w:lang w:val="en-US"/>
              </w:rPr>
              <w:t xml:space="preserve"> </w:t>
            </w:r>
            <w:r w:rsidR="00B451CC">
              <w:rPr>
                <w:i/>
                <w:sz w:val="24"/>
                <w:szCs w:val="24"/>
                <w:lang w:val="en-US"/>
              </w:rPr>
              <w:t xml:space="preserve">This is commercial software, but a free read-only version can be downloaded from …. </w:t>
            </w:r>
          </w:p>
        </w:tc>
      </w:tr>
      <w:tr w:rsidR="00681204" w:rsidRPr="00207104" w:rsidTr="00681204">
        <w:tc>
          <w:tcPr>
            <w:tcW w:w="5000" w:type="pct"/>
            <w:gridSpan w:val="3"/>
            <w:vAlign w:val="center"/>
          </w:tcPr>
          <w:p w:rsidR="00681204" w:rsidRPr="00681204" w:rsidRDefault="00681204" w:rsidP="00E92BC9">
            <w:pPr>
              <w:spacing w:line="360" w:lineRule="auto"/>
              <w:rPr>
                <w:b/>
                <w:sz w:val="24"/>
                <w:szCs w:val="24"/>
                <w:lang w:val="en-US"/>
              </w:rPr>
            </w:pPr>
            <w:r w:rsidRPr="00681204">
              <w:rPr>
                <w:b/>
                <w:sz w:val="24"/>
                <w:szCs w:val="24"/>
                <w:lang w:val="en-US"/>
              </w:rPr>
              <w:t>5.4 How will the application of a unique and persistent identifier (such us a Digital Object Identifier (DOI)) to each data set be ensured?</w:t>
            </w:r>
          </w:p>
        </w:tc>
      </w:tr>
      <w:tr w:rsidR="00CD361C" w:rsidRPr="00207104" w:rsidTr="00576805">
        <w:tc>
          <w:tcPr>
            <w:tcW w:w="2072" w:type="pct"/>
          </w:tcPr>
          <w:p w:rsidR="00D877A6" w:rsidRPr="00F01F0F" w:rsidRDefault="00576805" w:rsidP="00F01F0F">
            <w:pPr>
              <w:spacing w:line="360" w:lineRule="auto"/>
              <w:rPr>
                <w:sz w:val="24"/>
                <w:szCs w:val="24"/>
                <w:lang w:val="en-US"/>
              </w:rPr>
            </w:pPr>
            <w:r w:rsidRPr="00F01F0F">
              <w:rPr>
                <w:sz w:val="24"/>
                <w:szCs w:val="24"/>
                <w:lang w:val="en-US"/>
              </w:rPr>
              <w:t xml:space="preserve">All repositories listed </w:t>
            </w:r>
            <w:r w:rsidR="00F01F0F" w:rsidRPr="00F01F0F">
              <w:rPr>
                <w:sz w:val="24"/>
                <w:szCs w:val="24"/>
                <w:lang w:val="en-US"/>
              </w:rPr>
              <w:t xml:space="preserve">at </w:t>
            </w:r>
            <w:hyperlink r:id="rId19" w:history="1">
              <w:r w:rsidR="00F01F0F" w:rsidRPr="00F01F0F">
                <w:rPr>
                  <w:rStyle w:val="Hipercze"/>
                  <w:sz w:val="24"/>
                  <w:szCs w:val="24"/>
                  <w:lang w:val="en-US"/>
                </w:rPr>
                <w:t>https://ibb.edu.pl/en/research-data-management/</w:t>
              </w:r>
            </w:hyperlink>
            <w:r w:rsidR="00F01F0F" w:rsidRPr="00F01F0F">
              <w:rPr>
                <w:sz w:val="24"/>
                <w:szCs w:val="24"/>
                <w:lang w:val="en-US"/>
              </w:rPr>
              <w:t xml:space="preserve"> </w:t>
            </w:r>
            <w:r w:rsidRPr="00F01F0F">
              <w:rPr>
                <w:sz w:val="24"/>
                <w:szCs w:val="24"/>
                <w:lang w:val="en-US"/>
              </w:rPr>
              <w:t xml:space="preserve"> automatically assign a </w:t>
            </w:r>
            <w:r w:rsidR="00B451CC" w:rsidRPr="00F01F0F">
              <w:rPr>
                <w:sz w:val="24"/>
                <w:szCs w:val="24"/>
                <w:lang w:val="en-US"/>
              </w:rPr>
              <w:t xml:space="preserve">unique persistent identifier </w:t>
            </w:r>
            <w:r w:rsidRPr="00F01F0F">
              <w:rPr>
                <w:sz w:val="24"/>
                <w:szCs w:val="24"/>
                <w:lang w:val="en-US"/>
              </w:rPr>
              <w:t>to each d</w:t>
            </w:r>
            <w:r w:rsidR="00B451CC" w:rsidRPr="00F01F0F">
              <w:rPr>
                <w:sz w:val="24"/>
                <w:szCs w:val="24"/>
                <w:lang w:val="en-US"/>
              </w:rPr>
              <w:t>eposi</w:t>
            </w:r>
            <w:r w:rsidRPr="00F01F0F">
              <w:rPr>
                <w:sz w:val="24"/>
                <w:szCs w:val="24"/>
                <w:lang w:val="en-US"/>
              </w:rPr>
              <w:t>t</w:t>
            </w:r>
            <w:r w:rsidR="00F01F0F">
              <w:rPr>
                <w:sz w:val="24"/>
                <w:szCs w:val="24"/>
                <w:lang w:val="en-US"/>
              </w:rPr>
              <w:t xml:space="preserve"> (DOI, or NCBI identifier, etc.)</w:t>
            </w:r>
            <w:r w:rsidRPr="00F01F0F">
              <w:rPr>
                <w:sz w:val="24"/>
                <w:szCs w:val="24"/>
                <w:lang w:val="en-US"/>
              </w:rPr>
              <w:t>. If you are planning to use a different repository, make sure it assigns DOIs.</w:t>
            </w:r>
          </w:p>
        </w:tc>
        <w:tc>
          <w:tcPr>
            <w:tcW w:w="2928" w:type="pct"/>
            <w:gridSpan w:val="2"/>
          </w:tcPr>
          <w:p w:rsidR="00F01F0F" w:rsidRPr="00576805" w:rsidRDefault="006C65B3" w:rsidP="00280DFB">
            <w:pPr>
              <w:spacing w:line="360" w:lineRule="auto"/>
              <w:rPr>
                <w:i/>
                <w:sz w:val="24"/>
                <w:szCs w:val="24"/>
                <w:lang w:val="en-US"/>
              </w:rPr>
            </w:pPr>
            <w:r>
              <w:rPr>
                <w:i/>
                <w:sz w:val="24"/>
                <w:szCs w:val="24"/>
                <w:lang w:val="en-US"/>
              </w:rPr>
              <w:t>The data repositories</w:t>
            </w:r>
            <w:r w:rsidR="00DB6E3F" w:rsidRPr="00576805">
              <w:rPr>
                <w:i/>
                <w:sz w:val="24"/>
                <w:szCs w:val="24"/>
                <w:lang w:val="en-US"/>
              </w:rPr>
              <w:t xml:space="preserve"> </w:t>
            </w:r>
            <w:r w:rsidR="00280DFB">
              <w:rPr>
                <w:i/>
                <w:sz w:val="24"/>
                <w:szCs w:val="24"/>
                <w:lang w:val="en-US"/>
              </w:rPr>
              <w:t xml:space="preserve">selected above </w:t>
            </w:r>
            <w:r w:rsidR="00DB6E3F" w:rsidRPr="00576805">
              <w:rPr>
                <w:i/>
                <w:sz w:val="24"/>
                <w:szCs w:val="24"/>
                <w:lang w:val="en-US"/>
              </w:rPr>
              <w:t>will automatically assign a DOI number to every deposited dataset.</w:t>
            </w:r>
          </w:p>
        </w:tc>
      </w:tr>
      <w:tr w:rsidR="00A849CE" w:rsidRPr="00207104" w:rsidTr="007B407B">
        <w:tc>
          <w:tcPr>
            <w:tcW w:w="5000" w:type="pct"/>
            <w:gridSpan w:val="3"/>
            <w:shd w:val="clear" w:color="auto" w:fill="1F3864" w:themeFill="accent1" w:themeFillShade="80"/>
            <w:vAlign w:val="center"/>
          </w:tcPr>
          <w:p w:rsidR="00A849CE" w:rsidRPr="00207104" w:rsidRDefault="00A849CE" w:rsidP="00E92BC9">
            <w:pPr>
              <w:spacing w:line="360" w:lineRule="auto"/>
              <w:rPr>
                <w:sz w:val="24"/>
                <w:szCs w:val="24"/>
                <w:lang w:val="en-US"/>
              </w:rPr>
            </w:pPr>
            <w:r w:rsidRPr="009F1F27">
              <w:rPr>
                <w:sz w:val="24"/>
                <w:szCs w:val="24"/>
                <w:lang w:val="en-US"/>
              </w:rPr>
              <w:lastRenderedPageBreak/>
              <w:t>6. Data management responsibilities and resources</w:t>
            </w:r>
          </w:p>
        </w:tc>
      </w:tr>
      <w:tr w:rsidR="005B48C6" w:rsidRPr="00207104" w:rsidTr="005B48C6">
        <w:tc>
          <w:tcPr>
            <w:tcW w:w="5000" w:type="pct"/>
            <w:gridSpan w:val="3"/>
            <w:vAlign w:val="center"/>
          </w:tcPr>
          <w:p w:rsidR="005B48C6" w:rsidRPr="005B48C6" w:rsidRDefault="005B48C6" w:rsidP="00E92BC9">
            <w:pPr>
              <w:spacing w:line="360" w:lineRule="auto"/>
              <w:rPr>
                <w:b/>
                <w:sz w:val="24"/>
                <w:szCs w:val="24"/>
                <w:lang w:val="en-US"/>
              </w:rPr>
            </w:pPr>
            <w:r w:rsidRPr="005B48C6">
              <w:rPr>
                <w:b/>
                <w:sz w:val="24"/>
                <w:szCs w:val="24"/>
                <w:lang w:val="en-US"/>
              </w:rPr>
              <w:t>6.1 Who (for example role, position, and institution) will be responsible for data management (i.e. the data steward)?</w:t>
            </w:r>
          </w:p>
        </w:tc>
      </w:tr>
      <w:tr w:rsidR="00207104" w:rsidRPr="00207104" w:rsidTr="005B48C6">
        <w:tc>
          <w:tcPr>
            <w:tcW w:w="2072" w:type="pct"/>
            <w:vAlign w:val="center"/>
          </w:tcPr>
          <w:p w:rsidR="00207104" w:rsidRPr="005B48C6" w:rsidRDefault="005B48C6" w:rsidP="0059002A">
            <w:pPr>
              <w:pStyle w:val="Nagwek21"/>
              <w:spacing w:before="0" w:beforeAutospacing="0" w:after="0" w:afterAutospacing="0" w:line="360" w:lineRule="auto"/>
              <w:jc w:val="both"/>
              <w:rPr>
                <w:b w:val="0"/>
                <w:sz w:val="24"/>
                <w:szCs w:val="24"/>
                <w:lang w:val="en-US"/>
              </w:rPr>
            </w:pPr>
            <w:r w:rsidRPr="005B48C6">
              <w:rPr>
                <w:b w:val="0"/>
                <w:sz w:val="24"/>
                <w:szCs w:val="24"/>
                <w:lang w:val="en-US"/>
              </w:rPr>
              <w:t xml:space="preserve">Typically this will be the project </w:t>
            </w:r>
            <w:r w:rsidR="0059002A">
              <w:rPr>
                <w:b w:val="0"/>
                <w:sz w:val="24"/>
                <w:szCs w:val="24"/>
                <w:lang w:val="en-US"/>
              </w:rPr>
              <w:t>PI</w:t>
            </w:r>
            <w:r>
              <w:rPr>
                <w:b w:val="0"/>
                <w:sz w:val="24"/>
                <w:szCs w:val="24"/>
                <w:lang w:val="en-US"/>
              </w:rPr>
              <w:t>, though y</w:t>
            </w:r>
            <w:r w:rsidRPr="005B48C6">
              <w:rPr>
                <w:b w:val="0"/>
                <w:sz w:val="24"/>
                <w:szCs w:val="24"/>
                <w:lang w:val="en-US"/>
              </w:rPr>
              <w:t>ou can also move this responsibility to someone else participating in the project (e.g. lab manager, senior researcher).</w:t>
            </w:r>
            <w:r w:rsidR="004F7C14">
              <w:rPr>
                <w:b w:val="0"/>
                <w:sz w:val="24"/>
                <w:szCs w:val="24"/>
                <w:lang w:val="en-US"/>
              </w:rPr>
              <w:t xml:space="preserve"> If there are many project partners, name one person taking responsibility for </w:t>
            </w:r>
            <w:r w:rsidR="00391327">
              <w:rPr>
                <w:b w:val="0"/>
                <w:sz w:val="24"/>
                <w:szCs w:val="24"/>
                <w:lang w:val="en-US"/>
              </w:rPr>
              <w:t>over</w:t>
            </w:r>
            <w:r w:rsidR="004F7C14">
              <w:rPr>
                <w:b w:val="0"/>
                <w:sz w:val="24"/>
                <w:szCs w:val="24"/>
                <w:lang w:val="en-US"/>
              </w:rPr>
              <w:t>all data management and also persons who will be responsible for data management at each partner institution.</w:t>
            </w:r>
          </w:p>
        </w:tc>
        <w:tc>
          <w:tcPr>
            <w:tcW w:w="2928" w:type="pct"/>
            <w:gridSpan w:val="2"/>
          </w:tcPr>
          <w:p w:rsidR="00207104" w:rsidRPr="005B48C6" w:rsidRDefault="003A1068" w:rsidP="005B48C6">
            <w:pPr>
              <w:spacing w:line="360" w:lineRule="auto"/>
              <w:rPr>
                <w:i/>
                <w:sz w:val="24"/>
                <w:szCs w:val="24"/>
                <w:lang w:val="en-US"/>
              </w:rPr>
            </w:pPr>
            <w:r w:rsidRPr="005B48C6">
              <w:rPr>
                <w:i/>
                <w:sz w:val="24"/>
                <w:szCs w:val="24"/>
                <w:lang w:val="en-US"/>
              </w:rPr>
              <w:t>The PI will be responsible for data management</w:t>
            </w:r>
            <w:r w:rsidR="005B48C6" w:rsidRPr="005B48C6">
              <w:rPr>
                <w:i/>
                <w:sz w:val="24"/>
                <w:szCs w:val="24"/>
                <w:lang w:val="en-US"/>
              </w:rPr>
              <w:t>.</w:t>
            </w:r>
          </w:p>
        </w:tc>
      </w:tr>
      <w:tr w:rsidR="005B48C6" w:rsidRPr="00207104" w:rsidTr="005B48C6">
        <w:tc>
          <w:tcPr>
            <w:tcW w:w="5000" w:type="pct"/>
            <w:gridSpan w:val="3"/>
            <w:vAlign w:val="center"/>
          </w:tcPr>
          <w:p w:rsidR="005B48C6" w:rsidRPr="005B48C6" w:rsidRDefault="005B48C6" w:rsidP="00E92BC9">
            <w:pPr>
              <w:spacing w:line="360" w:lineRule="auto"/>
              <w:rPr>
                <w:b/>
                <w:sz w:val="24"/>
                <w:szCs w:val="24"/>
                <w:lang w:val="en-US"/>
              </w:rPr>
            </w:pPr>
            <w:r w:rsidRPr="005B48C6">
              <w:rPr>
                <w:b/>
                <w:sz w:val="24"/>
                <w:szCs w:val="24"/>
              </w:rPr>
              <w:t xml:space="preserve">6.2 </w:t>
            </w:r>
            <w:r w:rsidRPr="005B48C6">
              <w:rPr>
                <w:b/>
                <w:sz w:val="24"/>
                <w:szCs w:val="24"/>
                <w:lang w:val="en-US"/>
              </w:rPr>
              <w:t>What resources (for example financial and time) will be dedicated to data management and ensuring the data will be FAIR (Findable, Accessible, Interoperable, Re-usable)?</w:t>
            </w:r>
          </w:p>
        </w:tc>
      </w:tr>
      <w:tr w:rsidR="00494733" w:rsidRPr="00207104" w:rsidTr="00494733">
        <w:tc>
          <w:tcPr>
            <w:tcW w:w="2082" w:type="pct"/>
            <w:gridSpan w:val="2"/>
          </w:tcPr>
          <w:p w:rsidR="00494733" w:rsidRPr="00494733" w:rsidRDefault="00494733" w:rsidP="00494733">
            <w:pPr>
              <w:spacing w:line="360" w:lineRule="auto"/>
              <w:rPr>
                <w:sz w:val="24"/>
                <w:szCs w:val="24"/>
              </w:rPr>
            </w:pPr>
            <w:r w:rsidRPr="00494733">
              <w:rPr>
                <w:sz w:val="24"/>
                <w:szCs w:val="24"/>
              </w:rPr>
              <w:t>Usually you are not including additional resources in your plan (though you should consider in your planning that data management and deposition will take time).</w:t>
            </w:r>
          </w:p>
          <w:p w:rsidR="00494733" w:rsidRPr="005B48C6" w:rsidRDefault="00494733" w:rsidP="00494733">
            <w:pPr>
              <w:spacing w:line="360" w:lineRule="auto"/>
              <w:rPr>
                <w:b/>
                <w:sz w:val="24"/>
                <w:szCs w:val="24"/>
              </w:rPr>
            </w:pPr>
            <w:r w:rsidRPr="00494733">
              <w:rPr>
                <w:sz w:val="24"/>
                <w:szCs w:val="24"/>
              </w:rPr>
              <w:t>If you do need to allocate funding for certain data management activities in your project (e.g. to purchase hardware for data storage, hire a data steward who will prepare your data for deposit, or pay for external storage of very large amounts of data), you should include this in the budget section of the grant proposal, and explain here why you need those funds and for what.</w:t>
            </w:r>
          </w:p>
        </w:tc>
        <w:tc>
          <w:tcPr>
            <w:tcW w:w="2918" w:type="pct"/>
          </w:tcPr>
          <w:p w:rsidR="00494733" w:rsidRPr="005B48C6" w:rsidRDefault="00494733" w:rsidP="00494733">
            <w:pPr>
              <w:spacing w:line="360" w:lineRule="auto"/>
              <w:rPr>
                <w:i/>
                <w:sz w:val="24"/>
                <w:szCs w:val="24"/>
                <w:lang w:val="en-US"/>
              </w:rPr>
            </w:pPr>
            <w:r w:rsidRPr="005B48C6">
              <w:rPr>
                <w:i/>
                <w:sz w:val="24"/>
                <w:szCs w:val="24"/>
                <w:lang w:val="en-US"/>
              </w:rPr>
              <w:t>The necessary time will be dedicated by the researchers collecti</w:t>
            </w:r>
            <w:r>
              <w:rPr>
                <w:i/>
                <w:sz w:val="24"/>
                <w:szCs w:val="24"/>
                <w:lang w:val="en-US"/>
              </w:rPr>
              <w:t xml:space="preserve">ng the data and the project PI. </w:t>
            </w:r>
            <w:r w:rsidRPr="005B48C6">
              <w:rPr>
                <w:i/>
                <w:sz w:val="24"/>
                <w:szCs w:val="24"/>
                <w:lang w:val="en-US"/>
              </w:rPr>
              <w:t>No additional financial resources will be required.</w:t>
            </w:r>
          </w:p>
          <w:p w:rsidR="00494733" w:rsidRDefault="00494733" w:rsidP="00494733">
            <w:pPr>
              <w:spacing w:line="360" w:lineRule="auto"/>
              <w:rPr>
                <w:i/>
                <w:sz w:val="24"/>
                <w:szCs w:val="24"/>
                <w:lang w:val="en-US"/>
              </w:rPr>
            </w:pPr>
          </w:p>
          <w:p w:rsidR="00494733" w:rsidRPr="005B48C6" w:rsidRDefault="00494733" w:rsidP="00494733">
            <w:pPr>
              <w:rPr>
                <w:b/>
                <w:sz w:val="24"/>
                <w:szCs w:val="24"/>
              </w:rPr>
            </w:pPr>
            <w:r w:rsidRPr="00EB7290">
              <w:rPr>
                <w:i/>
                <w:sz w:val="24"/>
                <w:szCs w:val="24"/>
                <w:lang w:val="en-US"/>
              </w:rPr>
              <w:t xml:space="preserve">New storage space will be required for </w:t>
            </w:r>
            <w:r>
              <w:rPr>
                <w:i/>
                <w:sz w:val="24"/>
                <w:szCs w:val="24"/>
                <w:lang w:val="en-US"/>
              </w:rPr>
              <w:t>the collected data</w:t>
            </w:r>
            <w:r w:rsidRPr="00EB7290">
              <w:rPr>
                <w:i/>
                <w:sz w:val="24"/>
                <w:szCs w:val="24"/>
                <w:lang w:val="en-US"/>
              </w:rPr>
              <w:t>, and for this reason we are planning to purchase …, as described in the project budget …</w:t>
            </w:r>
          </w:p>
        </w:tc>
      </w:tr>
    </w:tbl>
    <w:p w:rsidR="00D877A6" w:rsidRPr="00D6335A" w:rsidRDefault="00D877A6" w:rsidP="00494733">
      <w:pPr>
        <w:rPr>
          <w:rFonts w:eastAsia="Times New Roman"/>
          <w:sz w:val="24"/>
          <w:szCs w:val="24"/>
          <w:lang w:eastAsia="pl-PL"/>
        </w:rPr>
      </w:pPr>
    </w:p>
    <w:sectPr w:rsidR="00D877A6" w:rsidRPr="00D6335A" w:rsidSect="008B78C3">
      <w:footerReference w:type="default" r:id="rId20"/>
      <w:pgSz w:w="16838" w:h="11906" w:orient="landscape"/>
      <w:pgMar w:top="1134" w:right="1304" w:bottom="1134" w:left="130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D99" w:rsidRDefault="00625D99">
      <w:r>
        <w:separator/>
      </w:r>
    </w:p>
  </w:endnote>
  <w:endnote w:type="continuationSeparator" w:id="0">
    <w:p w:rsidR="00625D99" w:rsidRDefault="0062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291813"/>
      <w:docPartObj>
        <w:docPartGallery w:val="Page Numbers (Bottom of Page)"/>
        <w:docPartUnique/>
      </w:docPartObj>
    </w:sdtPr>
    <w:sdtContent>
      <w:p w:rsidR="007C3E40" w:rsidRDefault="007C3E40">
        <w:pPr>
          <w:pStyle w:val="Stopka"/>
          <w:jc w:val="right"/>
        </w:pPr>
        <w:r>
          <w:fldChar w:fldCharType="begin"/>
        </w:r>
        <w:r>
          <w:instrText xml:space="preserve"> PAGE   \* MERGEFORMAT </w:instrText>
        </w:r>
        <w:r>
          <w:fldChar w:fldCharType="separate"/>
        </w:r>
        <w:r w:rsidR="00494733">
          <w:rPr>
            <w:noProof/>
          </w:rPr>
          <w:t>8</w:t>
        </w:r>
        <w:r>
          <w:rPr>
            <w:noProof/>
          </w:rPr>
          <w:fldChar w:fldCharType="end"/>
        </w:r>
      </w:p>
    </w:sdtContent>
  </w:sdt>
  <w:p w:rsidR="007C3E40" w:rsidRPr="008B78C3" w:rsidRDefault="007C3E40" w:rsidP="008B78C3">
    <w:pPr>
      <w:pStyle w:val="Stopka"/>
      <w:ind w:left="-709"/>
      <w:rPr>
        <w:sz w:val="20"/>
        <w:szCs w:val="20"/>
      </w:rPr>
    </w:pPr>
    <w:r>
      <w:rPr>
        <w:sz w:val="20"/>
        <w:szCs w:val="20"/>
      </w:rPr>
      <w:t>Author: Marta Hoffman</w:t>
    </w:r>
    <w:r w:rsidRPr="008B78C3">
      <w:rPr>
        <w:sz w:val="20"/>
        <w:szCs w:val="20"/>
      </w:rPr>
      <w:t xml:space="preserve">, </w:t>
    </w:r>
    <w:r>
      <w:rPr>
        <w:sz w:val="20"/>
        <w:szCs w:val="20"/>
      </w:rPr>
      <w:t xml:space="preserve">content of </w:t>
    </w:r>
    <w:r w:rsidRPr="008B78C3">
      <w:rPr>
        <w:sz w:val="20"/>
        <w:szCs w:val="20"/>
      </w:rPr>
      <w:t>co</w:t>
    </w:r>
    <w:r>
      <w:rPr>
        <w:sz w:val="20"/>
        <w:szCs w:val="20"/>
      </w:rPr>
      <w:t>mments/examples</w:t>
    </w:r>
    <w:r w:rsidRPr="008B78C3">
      <w:rPr>
        <w:sz w:val="20"/>
        <w:szCs w:val="20"/>
      </w:rPr>
      <w:t xml:space="preserve"> available under a </w:t>
    </w:r>
    <w:r>
      <w:rPr>
        <w:sz w:val="20"/>
        <w:szCs w:val="20"/>
      </w:rPr>
      <w:t>CC-BY (</w:t>
    </w:r>
    <w:r w:rsidRPr="00290DE2">
      <w:rPr>
        <w:sz w:val="20"/>
        <w:szCs w:val="20"/>
      </w:rPr>
      <w:t>Creative Commons Attribution 4.0 International</w:t>
    </w:r>
    <w:r>
      <w:rPr>
        <w:sz w:val="20"/>
        <w:szCs w:val="20"/>
      </w:rPr>
      <w:t>)</w:t>
    </w:r>
    <w:r w:rsidRPr="00290DE2">
      <w:rPr>
        <w:sz w:val="20"/>
        <w:szCs w:val="20"/>
      </w:rPr>
      <w:t xml:space="preserve"> license</w:t>
    </w:r>
    <w:r w:rsidRPr="008B78C3">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D99" w:rsidRDefault="00625D99">
      <w:r>
        <w:separator/>
      </w:r>
    </w:p>
  </w:footnote>
  <w:footnote w:type="continuationSeparator" w:id="0">
    <w:p w:rsidR="00625D99" w:rsidRDefault="0062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49E1"/>
    <w:multiLevelType w:val="hybridMultilevel"/>
    <w:tmpl w:val="07A4917A"/>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42870"/>
    <w:multiLevelType w:val="hybridMultilevel"/>
    <w:tmpl w:val="2C06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B5352"/>
    <w:multiLevelType w:val="hybridMultilevel"/>
    <w:tmpl w:val="4EF68D46"/>
    <w:lvl w:ilvl="0" w:tplc="6C649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A6"/>
    <w:rsid w:val="000027A5"/>
    <w:rsid w:val="00002C3D"/>
    <w:rsid w:val="00007BFA"/>
    <w:rsid w:val="00026D93"/>
    <w:rsid w:val="00053457"/>
    <w:rsid w:val="000651D7"/>
    <w:rsid w:val="00072280"/>
    <w:rsid w:val="000739ED"/>
    <w:rsid w:val="0007585D"/>
    <w:rsid w:val="000966B8"/>
    <w:rsid w:val="000A0072"/>
    <w:rsid w:val="000A33BE"/>
    <w:rsid w:val="000A6104"/>
    <w:rsid w:val="000B3B43"/>
    <w:rsid w:val="000B4B46"/>
    <w:rsid w:val="000B5B06"/>
    <w:rsid w:val="000B6F24"/>
    <w:rsid w:val="000D605F"/>
    <w:rsid w:val="000D6A9B"/>
    <w:rsid w:val="00101FE0"/>
    <w:rsid w:val="00104DBF"/>
    <w:rsid w:val="00125A99"/>
    <w:rsid w:val="00136DB5"/>
    <w:rsid w:val="001623DA"/>
    <w:rsid w:val="00197EAB"/>
    <w:rsid w:val="001B6966"/>
    <w:rsid w:val="001C20C5"/>
    <w:rsid w:val="001D5CA9"/>
    <w:rsid w:val="001F4B7F"/>
    <w:rsid w:val="0020023E"/>
    <w:rsid w:val="00207104"/>
    <w:rsid w:val="0022078A"/>
    <w:rsid w:val="00226C4C"/>
    <w:rsid w:val="00227717"/>
    <w:rsid w:val="00240BB9"/>
    <w:rsid w:val="002610A4"/>
    <w:rsid w:val="00280DFB"/>
    <w:rsid w:val="0028251D"/>
    <w:rsid w:val="00290DE2"/>
    <w:rsid w:val="002A21EF"/>
    <w:rsid w:val="002A32F3"/>
    <w:rsid w:val="002A374E"/>
    <w:rsid w:val="002A3F7D"/>
    <w:rsid w:val="002A73C9"/>
    <w:rsid w:val="002B07C5"/>
    <w:rsid w:val="002C2470"/>
    <w:rsid w:val="002F6561"/>
    <w:rsid w:val="003138EB"/>
    <w:rsid w:val="00350422"/>
    <w:rsid w:val="00354E00"/>
    <w:rsid w:val="003625A3"/>
    <w:rsid w:val="003704A6"/>
    <w:rsid w:val="00387BAE"/>
    <w:rsid w:val="00391327"/>
    <w:rsid w:val="003A1068"/>
    <w:rsid w:val="003B40A0"/>
    <w:rsid w:val="003E4B08"/>
    <w:rsid w:val="00420F47"/>
    <w:rsid w:val="00444B85"/>
    <w:rsid w:val="00485050"/>
    <w:rsid w:val="00485CEB"/>
    <w:rsid w:val="00494733"/>
    <w:rsid w:val="00495FF9"/>
    <w:rsid w:val="004B1365"/>
    <w:rsid w:val="004B2256"/>
    <w:rsid w:val="004C3DC9"/>
    <w:rsid w:val="004D286C"/>
    <w:rsid w:val="004D4F62"/>
    <w:rsid w:val="004E16F2"/>
    <w:rsid w:val="004E34B0"/>
    <w:rsid w:val="004E791A"/>
    <w:rsid w:val="004F7C14"/>
    <w:rsid w:val="0052026F"/>
    <w:rsid w:val="00524685"/>
    <w:rsid w:val="00525230"/>
    <w:rsid w:val="005370AA"/>
    <w:rsid w:val="00542229"/>
    <w:rsid w:val="00546886"/>
    <w:rsid w:val="0056731A"/>
    <w:rsid w:val="00576805"/>
    <w:rsid w:val="005812A8"/>
    <w:rsid w:val="00581C89"/>
    <w:rsid w:val="0059002A"/>
    <w:rsid w:val="005B48C6"/>
    <w:rsid w:val="005B52D7"/>
    <w:rsid w:val="005F14A1"/>
    <w:rsid w:val="005F6C49"/>
    <w:rsid w:val="006138C8"/>
    <w:rsid w:val="00622B50"/>
    <w:rsid w:val="00625D99"/>
    <w:rsid w:val="006274DE"/>
    <w:rsid w:val="006419EC"/>
    <w:rsid w:val="00663586"/>
    <w:rsid w:val="00681204"/>
    <w:rsid w:val="006A0C5C"/>
    <w:rsid w:val="006A57D4"/>
    <w:rsid w:val="006C65B3"/>
    <w:rsid w:val="006D5404"/>
    <w:rsid w:val="006D6105"/>
    <w:rsid w:val="00700DD1"/>
    <w:rsid w:val="00701D71"/>
    <w:rsid w:val="00707403"/>
    <w:rsid w:val="00726A79"/>
    <w:rsid w:val="0075220F"/>
    <w:rsid w:val="00755808"/>
    <w:rsid w:val="0078544E"/>
    <w:rsid w:val="007B407B"/>
    <w:rsid w:val="007C3E40"/>
    <w:rsid w:val="007F7402"/>
    <w:rsid w:val="00801F79"/>
    <w:rsid w:val="00802BBC"/>
    <w:rsid w:val="00805E2D"/>
    <w:rsid w:val="00830FF8"/>
    <w:rsid w:val="0084322D"/>
    <w:rsid w:val="008501BB"/>
    <w:rsid w:val="008529F0"/>
    <w:rsid w:val="0086119F"/>
    <w:rsid w:val="00865E8F"/>
    <w:rsid w:val="0087247B"/>
    <w:rsid w:val="00873075"/>
    <w:rsid w:val="008A12A4"/>
    <w:rsid w:val="008B6B57"/>
    <w:rsid w:val="008B78C3"/>
    <w:rsid w:val="008C1795"/>
    <w:rsid w:val="008C67F5"/>
    <w:rsid w:val="008C72AF"/>
    <w:rsid w:val="008D4941"/>
    <w:rsid w:val="008D7AEE"/>
    <w:rsid w:val="008E0846"/>
    <w:rsid w:val="008E6021"/>
    <w:rsid w:val="008E6B9B"/>
    <w:rsid w:val="008F2E5C"/>
    <w:rsid w:val="00903F77"/>
    <w:rsid w:val="00904E1B"/>
    <w:rsid w:val="009060DA"/>
    <w:rsid w:val="00931884"/>
    <w:rsid w:val="0096751F"/>
    <w:rsid w:val="00973798"/>
    <w:rsid w:val="00987EA2"/>
    <w:rsid w:val="009A02B8"/>
    <w:rsid w:val="009B334C"/>
    <w:rsid w:val="009B6336"/>
    <w:rsid w:val="009C15B8"/>
    <w:rsid w:val="009C344A"/>
    <w:rsid w:val="009C67B7"/>
    <w:rsid w:val="009D79BF"/>
    <w:rsid w:val="009F1F27"/>
    <w:rsid w:val="00A025CC"/>
    <w:rsid w:val="00A10B65"/>
    <w:rsid w:val="00A14549"/>
    <w:rsid w:val="00A16CDA"/>
    <w:rsid w:val="00A31674"/>
    <w:rsid w:val="00A43E49"/>
    <w:rsid w:val="00A45B15"/>
    <w:rsid w:val="00A606B9"/>
    <w:rsid w:val="00A74B5A"/>
    <w:rsid w:val="00A849CE"/>
    <w:rsid w:val="00AA1213"/>
    <w:rsid w:val="00AE3C54"/>
    <w:rsid w:val="00AF5C80"/>
    <w:rsid w:val="00B10B5F"/>
    <w:rsid w:val="00B17A08"/>
    <w:rsid w:val="00B30610"/>
    <w:rsid w:val="00B3384E"/>
    <w:rsid w:val="00B34ED7"/>
    <w:rsid w:val="00B451CC"/>
    <w:rsid w:val="00B475ED"/>
    <w:rsid w:val="00BA2E22"/>
    <w:rsid w:val="00BB62CC"/>
    <w:rsid w:val="00BB6325"/>
    <w:rsid w:val="00BC09AE"/>
    <w:rsid w:val="00BD3A4B"/>
    <w:rsid w:val="00BE05B5"/>
    <w:rsid w:val="00BF6ABC"/>
    <w:rsid w:val="00C06FA8"/>
    <w:rsid w:val="00C100FB"/>
    <w:rsid w:val="00C17306"/>
    <w:rsid w:val="00C332CA"/>
    <w:rsid w:val="00C543B5"/>
    <w:rsid w:val="00C6184A"/>
    <w:rsid w:val="00C73FBC"/>
    <w:rsid w:val="00C7678C"/>
    <w:rsid w:val="00C8280B"/>
    <w:rsid w:val="00C83DC7"/>
    <w:rsid w:val="00C95706"/>
    <w:rsid w:val="00CB16C3"/>
    <w:rsid w:val="00CB27D4"/>
    <w:rsid w:val="00CB747E"/>
    <w:rsid w:val="00CD361C"/>
    <w:rsid w:val="00D0664F"/>
    <w:rsid w:val="00D13EA2"/>
    <w:rsid w:val="00D6335A"/>
    <w:rsid w:val="00D6514C"/>
    <w:rsid w:val="00D75866"/>
    <w:rsid w:val="00D774D6"/>
    <w:rsid w:val="00D8362F"/>
    <w:rsid w:val="00D877A6"/>
    <w:rsid w:val="00DB1754"/>
    <w:rsid w:val="00DB3F7B"/>
    <w:rsid w:val="00DB4E20"/>
    <w:rsid w:val="00DB6E3F"/>
    <w:rsid w:val="00DC0378"/>
    <w:rsid w:val="00DC1D15"/>
    <w:rsid w:val="00DE2DBC"/>
    <w:rsid w:val="00DF2263"/>
    <w:rsid w:val="00E114E5"/>
    <w:rsid w:val="00E2211F"/>
    <w:rsid w:val="00E262CC"/>
    <w:rsid w:val="00E31396"/>
    <w:rsid w:val="00E43DE3"/>
    <w:rsid w:val="00E545C2"/>
    <w:rsid w:val="00E7464B"/>
    <w:rsid w:val="00E806EC"/>
    <w:rsid w:val="00E80911"/>
    <w:rsid w:val="00E8661E"/>
    <w:rsid w:val="00E92BC9"/>
    <w:rsid w:val="00EA02B4"/>
    <w:rsid w:val="00EA1B80"/>
    <w:rsid w:val="00EA645E"/>
    <w:rsid w:val="00EA64B7"/>
    <w:rsid w:val="00EB66D7"/>
    <w:rsid w:val="00EB7290"/>
    <w:rsid w:val="00EB7A66"/>
    <w:rsid w:val="00ED2310"/>
    <w:rsid w:val="00EF7BD3"/>
    <w:rsid w:val="00F01F0F"/>
    <w:rsid w:val="00F05BE8"/>
    <w:rsid w:val="00F308B4"/>
    <w:rsid w:val="00F544FC"/>
    <w:rsid w:val="00F61F8F"/>
    <w:rsid w:val="00FA76A4"/>
    <w:rsid w:val="00FA7BFA"/>
    <w:rsid w:val="00FC4D90"/>
    <w:rsid w:val="00FE645F"/>
    <w:rsid w:val="00FF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0012"/>
  <w15:docId w15:val="{F5F00266-AB7A-4787-9C4E-B4CDC4C6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7A6"/>
    <w:rPr>
      <w:rFonts w:ascii="Times New Roman" w:hAnsi="Times New Roman" w:cs="Times New Roman"/>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Heading1Char"/>
    <w:uiPriority w:val="9"/>
    <w:qFormat/>
    <w:rsid w:val="00D877A6"/>
    <w:pPr>
      <w:keepNext/>
      <w:keepLines/>
      <w:spacing w:before="480" w:after="200"/>
      <w:outlineLvl w:val="0"/>
    </w:pPr>
    <w:rPr>
      <w:rFonts w:ascii="Arial" w:eastAsia="Arial" w:hAnsi="Arial" w:cs="Arial"/>
      <w:sz w:val="40"/>
      <w:szCs w:val="40"/>
    </w:rPr>
  </w:style>
  <w:style w:type="character" w:customStyle="1" w:styleId="Heading1Char">
    <w:name w:val="Heading 1 Char"/>
    <w:basedOn w:val="Domylnaczcionkaakapitu"/>
    <w:link w:val="Nagwek11"/>
    <w:uiPriority w:val="9"/>
    <w:rsid w:val="00D877A6"/>
    <w:rPr>
      <w:rFonts w:ascii="Arial" w:eastAsia="Arial" w:hAnsi="Arial" w:cs="Arial"/>
      <w:sz w:val="40"/>
      <w:szCs w:val="40"/>
    </w:rPr>
  </w:style>
  <w:style w:type="character" w:customStyle="1" w:styleId="Heading2Char">
    <w:name w:val="Heading 2 Char"/>
    <w:basedOn w:val="Domylnaczcionkaakapitu"/>
    <w:uiPriority w:val="9"/>
    <w:rsid w:val="00D877A6"/>
    <w:rPr>
      <w:rFonts w:ascii="Arial" w:eastAsia="Arial" w:hAnsi="Arial" w:cs="Arial"/>
      <w:sz w:val="34"/>
    </w:rPr>
  </w:style>
  <w:style w:type="character" w:customStyle="1" w:styleId="Heading3Char">
    <w:name w:val="Heading 3 Char"/>
    <w:basedOn w:val="Domylnaczcionkaakapitu"/>
    <w:uiPriority w:val="9"/>
    <w:rsid w:val="00D877A6"/>
    <w:rPr>
      <w:rFonts w:ascii="Arial" w:eastAsia="Arial" w:hAnsi="Arial" w:cs="Arial"/>
      <w:sz w:val="30"/>
      <w:szCs w:val="30"/>
    </w:rPr>
  </w:style>
  <w:style w:type="paragraph" w:customStyle="1" w:styleId="Nagwek41">
    <w:name w:val="Nagłówek 41"/>
    <w:basedOn w:val="Normalny"/>
    <w:next w:val="Normalny"/>
    <w:link w:val="Heading4Char"/>
    <w:uiPriority w:val="9"/>
    <w:unhideWhenUsed/>
    <w:qFormat/>
    <w:rsid w:val="00D877A6"/>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Domylnaczcionkaakapitu"/>
    <w:link w:val="Nagwek41"/>
    <w:uiPriority w:val="9"/>
    <w:rsid w:val="00D877A6"/>
    <w:rPr>
      <w:rFonts w:ascii="Arial" w:eastAsia="Arial" w:hAnsi="Arial" w:cs="Arial"/>
      <w:b/>
      <w:bCs/>
      <w:sz w:val="26"/>
      <w:szCs w:val="26"/>
    </w:rPr>
  </w:style>
  <w:style w:type="paragraph" w:customStyle="1" w:styleId="Nagwek51">
    <w:name w:val="Nagłówek 51"/>
    <w:basedOn w:val="Normalny"/>
    <w:next w:val="Normalny"/>
    <w:link w:val="Heading5Char"/>
    <w:uiPriority w:val="9"/>
    <w:unhideWhenUsed/>
    <w:qFormat/>
    <w:rsid w:val="00D877A6"/>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Domylnaczcionkaakapitu"/>
    <w:link w:val="Nagwek51"/>
    <w:uiPriority w:val="9"/>
    <w:rsid w:val="00D877A6"/>
    <w:rPr>
      <w:rFonts w:ascii="Arial" w:eastAsia="Arial" w:hAnsi="Arial" w:cs="Arial"/>
      <w:b/>
      <w:bCs/>
      <w:sz w:val="24"/>
      <w:szCs w:val="24"/>
    </w:rPr>
  </w:style>
  <w:style w:type="paragraph" w:customStyle="1" w:styleId="Nagwek61">
    <w:name w:val="Nagłówek 61"/>
    <w:basedOn w:val="Normalny"/>
    <w:next w:val="Normalny"/>
    <w:link w:val="Heading6Char"/>
    <w:uiPriority w:val="9"/>
    <w:unhideWhenUsed/>
    <w:qFormat/>
    <w:rsid w:val="00D877A6"/>
    <w:pPr>
      <w:keepNext/>
      <w:keepLines/>
      <w:spacing w:before="320" w:after="200"/>
      <w:outlineLvl w:val="5"/>
    </w:pPr>
    <w:rPr>
      <w:rFonts w:ascii="Arial" w:eastAsia="Arial" w:hAnsi="Arial" w:cs="Arial"/>
      <w:b/>
      <w:bCs/>
    </w:rPr>
  </w:style>
  <w:style w:type="character" w:customStyle="1" w:styleId="Heading6Char">
    <w:name w:val="Heading 6 Char"/>
    <w:basedOn w:val="Domylnaczcionkaakapitu"/>
    <w:link w:val="Nagwek61"/>
    <w:uiPriority w:val="9"/>
    <w:rsid w:val="00D877A6"/>
    <w:rPr>
      <w:rFonts w:ascii="Arial" w:eastAsia="Arial" w:hAnsi="Arial" w:cs="Arial"/>
      <w:b/>
      <w:bCs/>
      <w:sz w:val="22"/>
      <w:szCs w:val="22"/>
    </w:rPr>
  </w:style>
  <w:style w:type="paragraph" w:customStyle="1" w:styleId="Nagwek71">
    <w:name w:val="Nagłówek 71"/>
    <w:basedOn w:val="Normalny"/>
    <w:next w:val="Normalny"/>
    <w:link w:val="Heading7Char"/>
    <w:uiPriority w:val="9"/>
    <w:unhideWhenUsed/>
    <w:qFormat/>
    <w:rsid w:val="00D877A6"/>
    <w:pPr>
      <w:keepNext/>
      <w:keepLines/>
      <w:spacing w:before="320" w:after="200"/>
      <w:outlineLvl w:val="6"/>
    </w:pPr>
    <w:rPr>
      <w:rFonts w:ascii="Arial" w:eastAsia="Arial" w:hAnsi="Arial" w:cs="Arial"/>
      <w:b/>
      <w:bCs/>
      <w:i/>
      <w:iCs/>
    </w:rPr>
  </w:style>
  <w:style w:type="character" w:customStyle="1" w:styleId="Heading7Char">
    <w:name w:val="Heading 7 Char"/>
    <w:basedOn w:val="Domylnaczcionkaakapitu"/>
    <w:link w:val="Nagwek71"/>
    <w:uiPriority w:val="9"/>
    <w:rsid w:val="00D877A6"/>
    <w:rPr>
      <w:rFonts w:ascii="Arial" w:eastAsia="Arial" w:hAnsi="Arial" w:cs="Arial"/>
      <w:b/>
      <w:bCs/>
      <w:i/>
      <w:iCs/>
      <w:sz w:val="22"/>
      <w:szCs w:val="22"/>
    </w:rPr>
  </w:style>
  <w:style w:type="paragraph" w:customStyle="1" w:styleId="Nagwek81">
    <w:name w:val="Nagłówek 81"/>
    <w:basedOn w:val="Normalny"/>
    <w:next w:val="Normalny"/>
    <w:link w:val="Heading8Char"/>
    <w:uiPriority w:val="9"/>
    <w:unhideWhenUsed/>
    <w:qFormat/>
    <w:rsid w:val="00D877A6"/>
    <w:pPr>
      <w:keepNext/>
      <w:keepLines/>
      <w:spacing w:before="320" w:after="200"/>
      <w:outlineLvl w:val="7"/>
    </w:pPr>
    <w:rPr>
      <w:rFonts w:ascii="Arial" w:eastAsia="Arial" w:hAnsi="Arial" w:cs="Arial"/>
      <w:i/>
      <w:iCs/>
    </w:rPr>
  </w:style>
  <w:style w:type="character" w:customStyle="1" w:styleId="Heading8Char">
    <w:name w:val="Heading 8 Char"/>
    <w:basedOn w:val="Domylnaczcionkaakapitu"/>
    <w:link w:val="Nagwek81"/>
    <w:uiPriority w:val="9"/>
    <w:rsid w:val="00D877A6"/>
    <w:rPr>
      <w:rFonts w:ascii="Arial" w:eastAsia="Arial" w:hAnsi="Arial" w:cs="Arial"/>
      <w:i/>
      <w:iCs/>
      <w:sz w:val="22"/>
      <w:szCs w:val="22"/>
    </w:rPr>
  </w:style>
  <w:style w:type="paragraph" w:customStyle="1" w:styleId="Nagwek91">
    <w:name w:val="Nagłówek 91"/>
    <w:basedOn w:val="Normalny"/>
    <w:next w:val="Normalny"/>
    <w:link w:val="Heading9Char"/>
    <w:uiPriority w:val="9"/>
    <w:unhideWhenUsed/>
    <w:qFormat/>
    <w:rsid w:val="00D877A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Domylnaczcionkaakapitu"/>
    <w:link w:val="Nagwek91"/>
    <w:uiPriority w:val="9"/>
    <w:rsid w:val="00D877A6"/>
    <w:rPr>
      <w:rFonts w:ascii="Arial" w:eastAsia="Arial" w:hAnsi="Arial" w:cs="Arial"/>
      <w:i/>
      <w:iCs/>
      <w:sz w:val="21"/>
      <w:szCs w:val="21"/>
    </w:rPr>
  </w:style>
  <w:style w:type="paragraph" w:styleId="Bezodstpw">
    <w:name w:val="No Spacing"/>
    <w:uiPriority w:val="1"/>
    <w:qFormat/>
    <w:rsid w:val="00D877A6"/>
    <w:pPr>
      <w:spacing w:line="240" w:lineRule="auto"/>
    </w:pPr>
  </w:style>
  <w:style w:type="paragraph" w:styleId="Tytu">
    <w:name w:val="Title"/>
    <w:basedOn w:val="Normalny"/>
    <w:next w:val="Normalny"/>
    <w:link w:val="TytuZnak"/>
    <w:uiPriority w:val="10"/>
    <w:qFormat/>
    <w:rsid w:val="00D877A6"/>
    <w:pPr>
      <w:spacing w:before="300" w:after="200"/>
      <w:contextualSpacing/>
    </w:pPr>
    <w:rPr>
      <w:sz w:val="48"/>
      <w:szCs w:val="48"/>
    </w:rPr>
  </w:style>
  <w:style w:type="character" w:customStyle="1" w:styleId="TytuZnak">
    <w:name w:val="Tytuł Znak"/>
    <w:basedOn w:val="Domylnaczcionkaakapitu"/>
    <w:link w:val="Tytu"/>
    <w:uiPriority w:val="10"/>
    <w:rsid w:val="00D877A6"/>
    <w:rPr>
      <w:sz w:val="48"/>
      <w:szCs w:val="48"/>
    </w:rPr>
  </w:style>
  <w:style w:type="paragraph" w:styleId="Podtytu">
    <w:name w:val="Subtitle"/>
    <w:basedOn w:val="Normalny"/>
    <w:next w:val="Normalny"/>
    <w:link w:val="PodtytuZnak"/>
    <w:uiPriority w:val="11"/>
    <w:qFormat/>
    <w:rsid w:val="00D877A6"/>
    <w:pPr>
      <w:spacing w:before="200" w:after="200"/>
    </w:pPr>
    <w:rPr>
      <w:sz w:val="24"/>
      <w:szCs w:val="24"/>
    </w:rPr>
  </w:style>
  <w:style w:type="character" w:customStyle="1" w:styleId="PodtytuZnak">
    <w:name w:val="Podtytuł Znak"/>
    <w:basedOn w:val="Domylnaczcionkaakapitu"/>
    <w:link w:val="Podtytu"/>
    <w:uiPriority w:val="11"/>
    <w:rsid w:val="00D877A6"/>
    <w:rPr>
      <w:sz w:val="24"/>
      <w:szCs w:val="24"/>
    </w:rPr>
  </w:style>
  <w:style w:type="paragraph" w:styleId="Cytat">
    <w:name w:val="Quote"/>
    <w:basedOn w:val="Normalny"/>
    <w:next w:val="Normalny"/>
    <w:link w:val="CytatZnak"/>
    <w:uiPriority w:val="29"/>
    <w:qFormat/>
    <w:rsid w:val="00D877A6"/>
    <w:pPr>
      <w:ind w:left="720" w:right="720"/>
    </w:pPr>
    <w:rPr>
      <w:i/>
    </w:rPr>
  </w:style>
  <w:style w:type="character" w:customStyle="1" w:styleId="CytatZnak">
    <w:name w:val="Cytat Znak"/>
    <w:link w:val="Cytat"/>
    <w:uiPriority w:val="29"/>
    <w:rsid w:val="00D877A6"/>
    <w:rPr>
      <w:i/>
    </w:rPr>
  </w:style>
  <w:style w:type="paragraph" w:styleId="Cytatintensywny">
    <w:name w:val="Intense Quote"/>
    <w:basedOn w:val="Normalny"/>
    <w:next w:val="Normalny"/>
    <w:link w:val="CytatintensywnyZnak"/>
    <w:uiPriority w:val="30"/>
    <w:qFormat/>
    <w:rsid w:val="00D877A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sid w:val="00D877A6"/>
    <w:rPr>
      <w:i/>
    </w:rPr>
  </w:style>
  <w:style w:type="paragraph" w:customStyle="1" w:styleId="Nagwek1">
    <w:name w:val="Nagłówek1"/>
    <w:basedOn w:val="Normalny"/>
    <w:link w:val="HeaderChar"/>
    <w:uiPriority w:val="99"/>
    <w:unhideWhenUsed/>
    <w:rsid w:val="00D877A6"/>
    <w:pPr>
      <w:tabs>
        <w:tab w:val="center" w:pos="7143"/>
        <w:tab w:val="right" w:pos="14287"/>
      </w:tabs>
    </w:pPr>
  </w:style>
  <w:style w:type="character" w:customStyle="1" w:styleId="HeaderChar">
    <w:name w:val="Header Char"/>
    <w:basedOn w:val="Domylnaczcionkaakapitu"/>
    <w:link w:val="Nagwek1"/>
    <w:uiPriority w:val="99"/>
    <w:rsid w:val="00D877A6"/>
  </w:style>
  <w:style w:type="paragraph" w:customStyle="1" w:styleId="Stopka1">
    <w:name w:val="Stopka1"/>
    <w:basedOn w:val="Normalny"/>
    <w:link w:val="CaptionChar"/>
    <w:uiPriority w:val="99"/>
    <w:unhideWhenUsed/>
    <w:rsid w:val="00D877A6"/>
    <w:pPr>
      <w:tabs>
        <w:tab w:val="center" w:pos="7143"/>
        <w:tab w:val="right" w:pos="14287"/>
      </w:tabs>
    </w:pPr>
  </w:style>
  <w:style w:type="character" w:customStyle="1" w:styleId="FooterChar">
    <w:name w:val="Footer Char"/>
    <w:basedOn w:val="Domylnaczcionkaakapitu"/>
    <w:uiPriority w:val="99"/>
    <w:rsid w:val="00D877A6"/>
  </w:style>
  <w:style w:type="paragraph" w:customStyle="1" w:styleId="Legenda1">
    <w:name w:val="Legenda1"/>
    <w:basedOn w:val="Normalny"/>
    <w:next w:val="Normalny"/>
    <w:uiPriority w:val="35"/>
    <w:semiHidden/>
    <w:unhideWhenUsed/>
    <w:qFormat/>
    <w:rsid w:val="00D877A6"/>
    <w:pPr>
      <w:spacing w:line="276" w:lineRule="auto"/>
    </w:pPr>
    <w:rPr>
      <w:b/>
      <w:bCs/>
      <w:color w:val="4472C4" w:themeColor="accent1"/>
      <w:sz w:val="18"/>
      <w:szCs w:val="18"/>
    </w:rPr>
  </w:style>
  <w:style w:type="character" w:customStyle="1" w:styleId="CaptionChar">
    <w:name w:val="Caption Char"/>
    <w:link w:val="Stopka1"/>
    <w:uiPriority w:val="99"/>
    <w:rsid w:val="00D877A6"/>
  </w:style>
  <w:style w:type="table" w:customStyle="1" w:styleId="TableGridLight">
    <w:name w:val="Table Grid Light"/>
    <w:basedOn w:val="Standardowy"/>
    <w:uiPriority w:val="59"/>
    <w:rsid w:val="00D877A6"/>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rsid w:val="00D877A6"/>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Zwykatabela21">
    <w:name w:val="Zwykła tabela 21"/>
    <w:basedOn w:val="Standardowy"/>
    <w:uiPriority w:val="59"/>
    <w:rsid w:val="00D877A6"/>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rsid w:val="00D877A6"/>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Zwykatabela41">
    <w:name w:val="Zwykła tabela 41"/>
    <w:basedOn w:val="Standardowy"/>
    <w:uiPriority w:val="99"/>
    <w:rsid w:val="00D877A6"/>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Zwykatabela51">
    <w:name w:val="Zwykła tabela 51"/>
    <w:basedOn w:val="Standardowy"/>
    <w:uiPriority w:val="99"/>
    <w:rsid w:val="00D877A6"/>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atki1jasna1">
    <w:name w:val="Tabela siatki 1 — jasna1"/>
    <w:basedOn w:val="Standardowy"/>
    <w:uiPriority w:val="99"/>
    <w:rsid w:val="00D877A6"/>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rsid w:val="00D877A6"/>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rsid w:val="00D877A6"/>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rsid w:val="00D877A6"/>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rsid w:val="00D877A6"/>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rsid w:val="00D877A6"/>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rsid w:val="00D877A6"/>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siatki21">
    <w:name w:val="Tabela siatki 21"/>
    <w:basedOn w:val="Standardowy"/>
    <w:uiPriority w:val="99"/>
    <w:rsid w:val="00D877A6"/>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rsid w:val="00D877A6"/>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rsid w:val="00D877A6"/>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rsid w:val="00D877A6"/>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rsid w:val="00D877A6"/>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rsid w:val="00D877A6"/>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rsid w:val="00D877A6"/>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siatki31">
    <w:name w:val="Tabela siatki 31"/>
    <w:basedOn w:val="Standardowy"/>
    <w:uiPriority w:val="99"/>
    <w:rsid w:val="00D877A6"/>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rsid w:val="00D877A6"/>
    <w:pPr>
      <w:spacing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rsid w:val="00D877A6"/>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rsid w:val="00D877A6"/>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rsid w:val="00D877A6"/>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rsid w:val="00D877A6"/>
    <w:pPr>
      <w:spacing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rsid w:val="00D877A6"/>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siatki41">
    <w:name w:val="Tabela siatki 41"/>
    <w:basedOn w:val="Standardowy"/>
    <w:uiPriority w:val="59"/>
    <w:rsid w:val="00D877A6"/>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rsid w:val="00D877A6"/>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rsid w:val="00D877A6"/>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rsid w:val="00D877A6"/>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rsid w:val="00D877A6"/>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rsid w:val="00D877A6"/>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rsid w:val="00D877A6"/>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siatki5ciemna1">
    <w:name w:val="Tabela siatki 5 — ciemna1"/>
    <w:basedOn w:val="Standardowy"/>
    <w:uiPriority w:val="99"/>
    <w:rsid w:val="00D877A6"/>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rsid w:val="00D877A6"/>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rsid w:val="00D877A6"/>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rsid w:val="00D877A6"/>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rsid w:val="00D877A6"/>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rsid w:val="00D877A6"/>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rsid w:val="00D877A6"/>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siatki6kolorowa1">
    <w:name w:val="Tabela siatki 6 — kolorowa1"/>
    <w:basedOn w:val="Standardowy"/>
    <w:uiPriority w:val="99"/>
    <w:rsid w:val="00D877A6"/>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rsid w:val="00D877A6"/>
    <w:pPr>
      <w:spacing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rsid w:val="00D877A6"/>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rsid w:val="00D877A6"/>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rsid w:val="00D877A6"/>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rsid w:val="00D877A6"/>
    <w:pPr>
      <w:spacing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rsid w:val="00D877A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elasiatki7kolorowa1">
    <w:name w:val="Tabela siatki 7 — kolorowa1"/>
    <w:basedOn w:val="Standardowy"/>
    <w:uiPriority w:val="99"/>
    <w:rsid w:val="00D877A6"/>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rsid w:val="00D877A6"/>
    <w:pPr>
      <w:spacing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rsid w:val="00D877A6"/>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rsid w:val="00D877A6"/>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rsid w:val="00D877A6"/>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rsid w:val="00D877A6"/>
    <w:pPr>
      <w:spacing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rsid w:val="00D877A6"/>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listy1jasna1">
    <w:name w:val="Tabela listy 1 — jasna1"/>
    <w:basedOn w:val="Standardowy"/>
    <w:uiPriority w:val="99"/>
    <w:rsid w:val="00D877A6"/>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rsid w:val="00D877A6"/>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rsid w:val="00D877A6"/>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rsid w:val="00D877A6"/>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rsid w:val="00D877A6"/>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rsid w:val="00D877A6"/>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rsid w:val="00D877A6"/>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listy21">
    <w:name w:val="Tabela listy 21"/>
    <w:basedOn w:val="Standardowy"/>
    <w:uiPriority w:val="99"/>
    <w:rsid w:val="00D877A6"/>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rsid w:val="00D877A6"/>
    <w:pPr>
      <w:spacing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rsid w:val="00D877A6"/>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rsid w:val="00D877A6"/>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rsid w:val="00D877A6"/>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rsid w:val="00D877A6"/>
    <w:pPr>
      <w:spacing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rsid w:val="00D877A6"/>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listy31">
    <w:name w:val="Tabela listy 31"/>
    <w:basedOn w:val="Standardowy"/>
    <w:uiPriority w:val="99"/>
    <w:rsid w:val="00D877A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rsid w:val="00D877A6"/>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rsid w:val="00D877A6"/>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rsid w:val="00D877A6"/>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rsid w:val="00D877A6"/>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rsid w:val="00D877A6"/>
    <w:pPr>
      <w:spacing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rsid w:val="00D877A6"/>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listy41">
    <w:name w:val="Tabela listy 41"/>
    <w:basedOn w:val="Standardowy"/>
    <w:uiPriority w:val="99"/>
    <w:rsid w:val="00D877A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rsid w:val="00D877A6"/>
    <w:pPr>
      <w:spacing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rsid w:val="00D877A6"/>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rsid w:val="00D877A6"/>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rsid w:val="00D877A6"/>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rsid w:val="00D877A6"/>
    <w:pPr>
      <w:spacing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rsid w:val="00D877A6"/>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listy5ciemna1">
    <w:name w:val="Tabela listy 5 — ciemna1"/>
    <w:basedOn w:val="Standardowy"/>
    <w:uiPriority w:val="99"/>
    <w:rsid w:val="00D877A6"/>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rsid w:val="00D877A6"/>
    <w:pPr>
      <w:spacing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rsid w:val="00D877A6"/>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rsid w:val="00D877A6"/>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rsid w:val="00D877A6"/>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rsid w:val="00D877A6"/>
    <w:pPr>
      <w:spacing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rsid w:val="00D877A6"/>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listy6kolorowa1">
    <w:name w:val="Tabela listy 6 — kolorowa1"/>
    <w:basedOn w:val="Standardowy"/>
    <w:uiPriority w:val="99"/>
    <w:rsid w:val="00D877A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rsid w:val="00D877A6"/>
    <w:pPr>
      <w:spacing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rsid w:val="00D877A6"/>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rsid w:val="00D877A6"/>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rsid w:val="00D877A6"/>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rsid w:val="00D877A6"/>
    <w:pPr>
      <w:spacing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rsid w:val="00D877A6"/>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listy7kolorowa1">
    <w:name w:val="Tabela listy 7 — kolorowa1"/>
    <w:basedOn w:val="Standardowy"/>
    <w:uiPriority w:val="99"/>
    <w:rsid w:val="00D877A6"/>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rsid w:val="00D877A6"/>
    <w:pPr>
      <w:spacing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rsid w:val="00D877A6"/>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rsid w:val="00D877A6"/>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rsid w:val="00D877A6"/>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rsid w:val="00D877A6"/>
    <w:pPr>
      <w:spacing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rsid w:val="00D877A6"/>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sid w:val="00D877A6"/>
    <w:pPr>
      <w:spacing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sid w:val="00D877A6"/>
    <w:pPr>
      <w:spacing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rsid w:val="00D877A6"/>
    <w:pPr>
      <w:spacing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rsid w:val="00D877A6"/>
    <w:pPr>
      <w:spacing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rsid w:val="00D877A6"/>
    <w:pPr>
      <w:spacing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rsid w:val="00D877A6"/>
    <w:pPr>
      <w:spacing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rsid w:val="00D877A6"/>
    <w:pPr>
      <w:spacing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rsid w:val="00D877A6"/>
    <w:pPr>
      <w:spacing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sid w:val="00D877A6"/>
    <w:pPr>
      <w:spacing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rsid w:val="00D877A6"/>
    <w:pPr>
      <w:spacing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rsid w:val="00D877A6"/>
    <w:pPr>
      <w:spacing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rsid w:val="00D877A6"/>
    <w:pPr>
      <w:spacing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rsid w:val="00D877A6"/>
    <w:pPr>
      <w:spacing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rsid w:val="00D877A6"/>
    <w:pPr>
      <w:spacing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rsid w:val="00D877A6"/>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rsid w:val="00D877A6"/>
    <w:pPr>
      <w:spacing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rsid w:val="00D877A6"/>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rsid w:val="00D877A6"/>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rsid w:val="00D877A6"/>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rsid w:val="00D877A6"/>
    <w:pPr>
      <w:spacing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rsid w:val="00D877A6"/>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rsid w:val="00D877A6"/>
    <w:pPr>
      <w:spacing w:after="40"/>
    </w:pPr>
    <w:rPr>
      <w:sz w:val="18"/>
    </w:rPr>
  </w:style>
  <w:style w:type="character" w:customStyle="1" w:styleId="TekstprzypisudolnegoZnak">
    <w:name w:val="Tekst przypisu dolnego Znak"/>
    <w:link w:val="Tekstprzypisudolnego"/>
    <w:uiPriority w:val="99"/>
    <w:rsid w:val="00D877A6"/>
    <w:rPr>
      <w:sz w:val="18"/>
    </w:rPr>
  </w:style>
  <w:style w:type="character" w:styleId="Odwoanieprzypisudolnego">
    <w:name w:val="footnote reference"/>
    <w:basedOn w:val="Domylnaczcionkaakapitu"/>
    <w:uiPriority w:val="99"/>
    <w:unhideWhenUsed/>
    <w:rsid w:val="00D877A6"/>
    <w:rPr>
      <w:vertAlign w:val="superscript"/>
    </w:rPr>
  </w:style>
  <w:style w:type="paragraph" w:styleId="Tekstprzypisukocowego">
    <w:name w:val="endnote text"/>
    <w:basedOn w:val="Normalny"/>
    <w:link w:val="TekstprzypisukocowegoZnak"/>
    <w:uiPriority w:val="99"/>
    <w:semiHidden/>
    <w:unhideWhenUsed/>
    <w:rsid w:val="00D877A6"/>
    <w:rPr>
      <w:sz w:val="20"/>
    </w:rPr>
  </w:style>
  <w:style w:type="character" w:customStyle="1" w:styleId="TekstprzypisukocowegoZnak">
    <w:name w:val="Tekst przypisu końcowego Znak"/>
    <w:link w:val="Tekstprzypisukocowego"/>
    <w:uiPriority w:val="99"/>
    <w:rsid w:val="00D877A6"/>
    <w:rPr>
      <w:sz w:val="20"/>
    </w:rPr>
  </w:style>
  <w:style w:type="character" w:styleId="Odwoanieprzypisukocowego">
    <w:name w:val="endnote reference"/>
    <w:basedOn w:val="Domylnaczcionkaakapitu"/>
    <w:uiPriority w:val="99"/>
    <w:semiHidden/>
    <w:unhideWhenUsed/>
    <w:rsid w:val="00D877A6"/>
    <w:rPr>
      <w:vertAlign w:val="superscript"/>
    </w:rPr>
  </w:style>
  <w:style w:type="paragraph" w:styleId="Spistreci1">
    <w:name w:val="toc 1"/>
    <w:basedOn w:val="Normalny"/>
    <w:next w:val="Normalny"/>
    <w:uiPriority w:val="39"/>
    <w:unhideWhenUsed/>
    <w:rsid w:val="00D877A6"/>
    <w:pPr>
      <w:spacing w:after="57"/>
    </w:pPr>
  </w:style>
  <w:style w:type="paragraph" w:styleId="Spistreci2">
    <w:name w:val="toc 2"/>
    <w:basedOn w:val="Normalny"/>
    <w:next w:val="Normalny"/>
    <w:uiPriority w:val="39"/>
    <w:unhideWhenUsed/>
    <w:rsid w:val="00D877A6"/>
    <w:pPr>
      <w:spacing w:after="57"/>
      <w:ind w:left="283"/>
    </w:pPr>
  </w:style>
  <w:style w:type="paragraph" w:styleId="Spistreci3">
    <w:name w:val="toc 3"/>
    <w:basedOn w:val="Normalny"/>
    <w:next w:val="Normalny"/>
    <w:uiPriority w:val="39"/>
    <w:unhideWhenUsed/>
    <w:rsid w:val="00D877A6"/>
    <w:pPr>
      <w:spacing w:after="57"/>
      <w:ind w:left="567"/>
    </w:pPr>
  </w:style>
  <w:style w:type="paragraph" w:styleId="Spistreci4">
    <w:name w:val="toc 4"/>
    <w:basedOn w:val="Normalny"/>
    <w:next w:val="Normalny"/>
    <w:uiPriority w:val="39"/>
    <w:unhideWhenUsed/>
    <w:rsid w:val="00D877A6"/>
    <w:pPr>
      <w:spacing w:after="57"/>
      <w:ind w:left="850"/>
    </w:pPr>
  </w:style>
  <w:style w:type="paragraph" w:styleId="Spistreci5">
    <w:name w:val="toc 5"/>
    <w:basedOn w:val="Normalny"/>
    <w:next w:val="Normalny"/>
    <w:uiPriority w:val="39"/>
    <w:unhideWhenUsed/>
    <w:rsid w:val="00D877A6"/>
    <w:pPr>
      <w:spacing w:after="57"/>
      <w:ind w:left="1134"/>
    </w:pPr>
  </w:style>
  <w:style w:type="paragraph" w:styleId="Spistreci6">
    <w:name w:val="toc 6"/>
    <w:basedOn w:val="Normalny"/>
    <w:next w:val="Normalny"/>
    <w:uiPriority w:val="39"/>
    <w:unhideWhenUsed/>
    <w:rsid w:val="00D877A6"/>
    <w:pPr>
      <w:spacing w:after="57"/>
      <w:ind w:left="1417"/>
    </w:pPr>
  </w:style>
  <w:style w:type="paragraph" w:styleId="Spistreci7">
    <w:name w:val="toc 7"/>
    <w:basedOn w:val="Normalny"/>
    <w:next w:val="Normalny"/>
    <w:uiPriority w:val="39"/>
    <w:unhideWhenUsed/>
    <w:rsid w:val="00D877A6"/>
    <w:pPr>
      <w:spacing w:after="57"/>
      <w:ind w:left="1701"/>
    </w:pPr>
  </w:style>
  <w:style w:type="paragraph" w:styleId="Spistreci8">
    <w:name w:val="toc 8"/>
    <w:basedOn w:val="Normalny"/>
    <w:next w:val="Normalny"/>
    <w:uiPriority w:val="39"/>
    <w:unhideWhenUsed/>
    <w:rsid w:val="00D877A6"/>
    <w:pPr>
      <w:spacing w:after="57"/>
      <w:ind w:left="1984"/>
    </w:pPr>
  </w:style>
  <w:style w:type="paragraph" w:styleId="Spistreci9">
    <w:name w:val="toc 9"/>
    <w:basedOn w:val="Normalny"/>
    <w:next w:val="Normalny"/>
    <w:uiPriority w:val="39"/>
    <w:unhideWhenUsed/>
    <w:rsid w:val="00D877A6"/>
    <w:pPr>
      <w:spacing w:after="57"/>
      <w:ind w:left="2268"/>
    </w:pPr>
  </w:style>
  <w:style w:type="paragraph" w:styleId="Nagwekspisutreci">
    <w:name w:val="TOC Heading"/>
    <w:uiPriority w:val="39"/>
    <w:unhideWhenUsed/>
    <w:rsid w:val="00D877A6"/>
  </w:style>
  <w:style w:type="paragraph" w:styleId="Spisilustracji">
    <w:name w:val="table of figures"/>
    <w:basedOn w:val="Normalny"/>
    <w:next w:val="Normalny"/>
    <w:uiPriority w:val="99"/>
    <w:unhideWhenUsed/>
    <w:rsid w:val="00D877A6"/>
  </w:style>
  <w:style w:type="paragraph" w:customStyle="1" w:styleId="Nagwek21">
    <w:name w:val="Nagłówek 21"/>
    <w:basedOn w:val="Normalny"/>
    <w:link w:val="Nagwek2Znak"/>
    <w:uiPriority w:val="9"/>
    <w:qFormat/>
    <w:rsid w:val="00D877A6"/>
    <w:pPr>
      <w:spacing w:before="100" w:beforeAutospacing="1" w:after="100" w:afterAutospacing="1"/>
      <w:outlineLvl w:val="1"/>
    </w:pPr>
    <w:rPr>
      <w:rFonts w:eastAsia="Times New Roman"/>
      <w:b/>
      <w:bCs/>
      <w:sz w:val="36"/>
      <w:szCs w:val="36"/>
      <w:lang w:val="pl-PL" w:eastAsia="pl-PL"/>
    </w:rPr>
  </w:style>
  <w:style w:type="paragraph" w:customStyle="1" w:styleId="Nagwek31">
    <w:name w:val="Nagłówek 31"/>
    <w:basedOn w:val="Normalny"/>
    <w:next w:val="Normalny"/>
    <w:link w:val="Nagwek3Znak"/>
    <w:uiPriority w:val="9"/>
    <w:unhideWhenUsed/>
    <w:qFormat/>
    <w:rsid w:val="00D877A6"/>
    <w:pPr>
      <w:keepNext/>
      <w:keepLines/>
      <w:spacing w:before="200"/>
      <w:outlineLvl w:val="2"/>
    </w:pPr>
    <w:rPr>
      <w:rFonts w:asciiTheme="majorHAnsi" w:eastAsiaTheme="majorEastAsia" w:hAnsiTheme="majorHAnsi" w:cstheme="majorBidi"/>
      <w:b/>
      <w:bCs/>
      <w:color w:val="4472C4" w:themeColor="accent1"/>
    </w:rPr>
  </w:style>
  <w:style w:type="character" w:customStyle="1" w:styleId="Nagwek2Znak">
    <w:name w:val="Nagłówek 2 Znak"/>
    <w:basedOn w:val="Domylnaczcionkaakapitu"/>
    <w:link w:val="Nagwek21"/>
    <w:uiPriority w:val="9"/>
    <w:rsid w:val="00D877A6"/>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1"/>
    <w:uiPriority w:val="9"/>
    <w:rsid w:val="00D877A6"/>
    <w:rPr>
      <w:rFonts w:asciiTheme="majorHAnsi" w:eastAsiaTheme="majorEastAsia" w:hAnsiTheme="majorHAnsi" w:cstheme="majorBidi"/>
      <w:b/>
      <w:bCs/>
      <w:color w:val="4472C4" w:themeColor="accent1"/>
      <w:lang w:val="fr-FR"/>
    </w:rPr>
  </w:style>
  <w:style w:type="paragraph" w:styleId="HTML-wstpniesformatowany">
    <w:name w:val="HTML Preformatted"/>
    <w:basedOn w:val="Normalny"/>
    <w:link w:val="HTML-wstpniesformatowanyZnak"/>
    <w:uiPriority w:val="99"/>
    <w:unhideWhenUsed/>
    <w:rsid w:val="00D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D877A6"/>
    <w:rPr>
      <w:rFonts w:ascii="Courier New" w:eastAsia="Times New Roman" w:hAnsi="Courier New" w:cs="Courier New"/>
      <w:sz w:val="20"/>
      <w:szCs w:val="20"/>
      <w:lang w:eastAsia="pl-PL"/>
    </w:rPr>
  </w:style>
  <w:style w:type="paragraph" w:styleId="Akapitzlist">
    <w:name w:val="List Paragraph"/>
    <w:basedOn w:val="Normalny"/>
    <w:uiPriority w:val="34"/>
    <w:qFormat/>
    <w:rsid w:val="00D877A6"/>
    <w:pPr>
      <w:spacing w:after="200" w:line="276" w:lineRule="auto"/>
      <w:ind w:left="720"/>
      <w:contextualSpacing/>
    </w:pPr>
    <w:rPr>
      <w:rFonts w:asciiTheme="minorHAnsi" w:hAnsiTheme="minorHAnsi" w:cstheme="minorBidi"/>
      <w:lang w:val="pl-PL"/>
    </w:rPr>
  </w:style>
  <w:style w:type="character" w:styleId="Hipercze">
    <w:name w:val="Hyperlink"/>
    <w:basedOn w:val="Domylnaczcionkaakapitu"/>
    <w:uiPriority w:val="99"/>
    <w:unhideWhenUsed/>
    <w:rsid w:val="00D877A6"/>
    <w:rPr>
      <w:color w:val="0563C1" w:themeColor="hyperlink"/>
      <w:u w:val="single"/>
    </w:rPr>
  </w:style>
  <w:style w:type="table" w:styleId="Tabela-Siatka">
    <w:name w:val="Table Grid"/>
    <w:basedOn w:val="Standardowy"/>
    <w:uiPriority w:val="59"/>
    <w:rsid w:val="00D877A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uiPriority w:val="99"/>
    <w:unhideWhenUsed/>
    <w:rsid w:val="00D877A6"/>
    <w:pPr>
      <w:spacing w:after="120"/>
    </w:pPr>
  </w:style>
  <w:style w:type="character" w:customStyle="1" w:styleId="TekstpodstawowyZnak">
    <w:name w:val="Tekst podstawowy Znak"/>
    <w:basedOn w:val="Domylnaczcionkaakapitu"/>
    <w:link w:val="Tekstpodstawowy"/>
    <w:uiPriority w:val="99"/>
    <w:rsid w:val="00D877A6"/>
    <w:rPr>
      <w:rFonts w:ascii="Times New Roman" w:hAnsi="Times New Roman" w:cs="Times New Roman"/>
      <w:lang w:val="fr-FR"/>
    </w:rPr>
  </w:style>
  <w:style w:type="character" w:customStyle="1" w:styleId="UnresolvedMention">
    <w:name w:val="Unresolved Mention"/>
    <w:basedOn w:val="Domylnaczcionkaakapitu"/>
    <w:uiPriority w:val="99"/>
    <w:semiHidden/>
    <w:unhideWhenUsed/>
    <w:rsid w:val="00D877A6"/>
    <w:rPr>
      <w:color w:val="605E5C"/>
      <w:shd w:val="clear" w:color="auto" w:fill="E1DFDD"/>
    </w:rPr>
  </w:style>
  <w:style w:type="character" w:styleId="Odwoaniedokomentarza">
    <w:name w:val="annotation reference"/>
    <w:basedOn w:val="Domylnaczcionkaakapitu"/>
    <w:uiPriority w:val="99"/>
    <w:semiHidden/>
    <w:unhideWhenUsed/>
    <w:rsid w:val="00DB4E20"/>
    <w:rPr>
      <w:sz w:val="16"/>
      <w:szCs w:val="16"/>
    </w:rPr>
  </w:style>
  <w:style w:type="paragraph" w:styleId="Tekstkomentarza">
    <w:name w:val="annotation text"/>
    <w:basedOn w:val="Normalny"/>
    <w:link w:val="TekstkomentarzaZnak"/>
    <w:uiPriority w:val="99"/>
    <w:semiHidden/>
    <w:unhideWhenUsed/>
    <w:rsid w:val="00DB4E20"/>
    <w:rPr>
      <w:sz w:val="20"/>
      <w:szCs w:val="20"/>
    </w:rPr>
  </w:style>
  <w:style w:type="character" w:customStyle="1" w:styleId="TekstkomentarzaZnak">
    <w:name w:val="Tekst komentarza Znak"/>
    <w:basedOn w:val="Domylnaczcionkaakapitu"/>
    <w:link w:val="Tekstkomentarza"/>
    <w:uiPriority w:val="99"/>
    <w:semiHidden/>
    <w:rsid w:val="00DB4E20"/>
    <w:rPr>
      <w:rFonts w:ascii="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rsid w:val="00DB4E20"/>
    <w:rPr>
      <w:b/>
      <w:bCs/>
    </w:rPr>
  </w:style>
  <w:style w:type="character" w:customStyle="1" w:styleId="TematkomentarzaZnak">
    <w:name w:val="Temat komentarza Znak"/>
    <w:basedOn w:val="TekstkomentarzaZnak"/>
    <w:link w:val="Tematkomentarza"/>
    <w:uiPriority w:val="99"/>
    <w:semiHidden/>
    <w:rsid w:val="00DB4E20"/>
    <w:rPr>
      <w:rFonts w:ascii="Times New Roman" w:hAnsi="Times New Roman" w:cs="Times New Roman"/>
      <w:b/>
      <w:bCs/>
      <w:sz w:val="20"/>
      <w:szCs w:val="20"/>
      <w:lang w:val="fr-FR"/>
    </w:rPr>
  </w:style>
  <w:style w:type="paragraph" w:styleId="Tekstdymka">
    <w:name w:val="Balloon Text"/>
    <w:basedOn w:val="Normalny"/>
    <w:link w:val="TekstdymkaZnak"/>
    <w:uiPriority w:val="99"/>
    <w:semiHidden/>
    <w:unhideWhenUsed/>
    <w:rsid w:val="00DB4E20"/>
    <w:rPr>
      <w:rFonts w:ascii="Tahoma" w:hAnsi="Tahoma" w:cs="Tahoma"/>
      <w:sz w:val="16"/>
      <w:szCs w:val="16"/>
    </w:rPr>
  </w:style>
  <w:style w:type="character" w:customStyle="1" w:styleId="TekstdymkaZnak">
    <w:name w:val="Tekst dymka Znak"/>
    <w:basedOn w:val="Domylnaczcionkaakapitu"/>
    <w:link w:val="Tekstdymka"/>
    <w:uiPriority w:val="99"/>
    <w:semiHidden/>
    <w:rsid w:val="00DB4E20"/>
    <w:rPr>
      <w:rFonts w:ascii="Tahoma" w:hAnsi="Tahoma" w:cs="Tahoma"/>
      <w:sz w:val="16"/>
      <w:szCs w:val="16"/>
      <w:lang w:val="fr-FR"/>
    </w:rPr>
  </w:style>
  <w:style w:type="character" w:styleId="UyteHipercze">
    <w:name w:val="FollowedHyperlink"/>
    <w:basedOn w:val="Domylnaczcionkaakapitu"/>
    <w:uiPriority w:val="99"/>
    <w:semiHidden/>
    <w:unhideWhenUsed/>
    <w:rsid w:val="00DB4E20"/>
    <w:rPr>
      <w:color w:val="954F72" w:themeColor="followedHyperlink"/>
      <w:u w:val="single"/>
    </w:rPr>
  </w:style>
  <w:style w:type="paragraph" w:styleId="Nagwek">
    <w:name w:val="header"/>
    <w:basedOn w:val="Normalny"/>
    <w:link w:val="NagwekZnak"/>
    <w:uiPriority w:val="99"/>
    <w:unhideWhenUsed/>
    <w:rsid w:val="00FF269B"/>
    <w:pPr>
      <w:tabs>
        <w:tab w:val="center" w:pos="4703"/>
        <w:tab w:val="right" w:pos="9406"/>
      </w:tabs>
    </w:pPr>
  </w:style>
  <w:style w:type="character" w:customStyle="1" w:styleId="NagwekZnak">
    <w:name w:val="Nagłówek Znak"/>
    <w:basedOn w:val="Domylnaczcionkaakapitu"/>
    <w:link w:val="Nagwek"/>
    <w:uiPriority w:val="99"/>
    <w:rsid w:val="00FF269B"/>
    <w:rPr>
      <w:rFonts w:ascii="Times New Roman" w:hAnsi="Times New Roman" w:cs="Times New Roman"/>
      <w:lang w:val="fr-FR"/>
    </w:rPr>
  </w:style>
  <w:style w:type="paragraph" w:styleId="Stopka">
    <w:name w:val="footer"/>
    <w:basedOn w:val="Normalny"/>
    <w:link w:val="StopkaZnak"/>
    <w:uiPriority w:val="99"/>
    <w:unhideWhenUsed/>
    <w:rsid w:val="00FF269B"/>
    <w:pPr>
      <w:tabs>
        <w:tab w:val="center" w:pos="4703"/>
        <w:tab w:val="right" w:pos="9406"/>
      </w:tabs>
    </w:pPr>
  </w:style>
  <w:style w:type="character" w:customStyle="1" w:styleId="StopkaZnak">
    <w:name w:val="Stopka Znak"/>
    <w:basedOn w:val="Domylnaczcionkaakapitu"/>
    <w:link w:val="Stopka"/>
    <w:uiPriority w:val="99"/>
    <w:rsid w:val="00FF269B"/>
    <w:rPr>
      <w:rFonts w:ascii="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ngaea.de/" TargetMode="External"/><Relationship Id="rId18" Type="http://schemas.openxmlformats.org/officeDocument/2006/relationships/hyperlink" Target="https://www.pangaea.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bi.ac.uk/biostudies/" TargetMode="External"/><Relationship Id="rId17" Type="http://schemas.openxmlformats.org/officeDocument/2006/relationships/hyperlink" Target="https://www.ebi.ac.uk/biostudies/" TargetMode="External"/><Relationship Id="rId2" Type="http://schemas.openxmlformats.org/officeDocument/2006/relationships/numbering" Target="numbering.xml"/><Relationship Id="rId16" Type="http://schemas.openxmlformats.org/officeDocument/2006/relationships/hyperlink" Target="https://www.ebi.ac.uk/biostudies/arrayexpr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yperlink" Target="https://www.ebi.ac.uk/bioimage-archive/" TargetMode="External"/><Relationship Id="rId10" Type="http://schemas.openxmlformats.org/officeDocument/2006/relationships/hyperlink" Target="https://creativecommons.org/publicdomain/zero/1.0/" TargetMode="External"/><Relationship Id="rId19" Type="http://schemas.openxmlformats.org/officeDocument/2006/relationships/hyperlink" Target="https://ibb.edu.pl/en/research-data-management/" TargetMode="External"/><Relationship Id="rId4" Type="http://schemas.openxmlformats.org/officeDocument/2006/relationships/settings" Target="settings.xml"/><Relationship Id="rId9" Type="http://schemas.openxmlformats.org/officeDocument/2006/relationships/hyperlink" Target="rdm@ibb.waw.pl" TargetMode="External"/><Relationship Id="rId14" Type="http://schemas.openxmlformats.org/officeDocument/2006/relationships/hyperlink" Target="https://ibb.edu.pl/en/research-data-management/"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CCD89-E326-418B-B5E4-032A7D4A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2370</Words>
  <Characters>14223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IBB PAS</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KJW</dc:creator>
  <cp:lastModifiedBy>admin</cp:lastModifiedBy>
  <cp:revision>12</cp:revision>
  <cp:lastPrinted>2025-02-28T10:38:00Z</cp:lastPrinted>
  <dcterms:created xsi:type="dcterms:W3CDTF">2026-05-20T09:26:00Z</dcterms:created>
  <dcterms:modified xsi:type="dcterms:W3CDTF">2026-05-20T11:42:00Z</dcterms:modified>
</cp:coreProperties>
</file>