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AE3685">
        <w:rPr>
          <w:rFonts w:eastAsia="Times New Roman" w:cs="Calibri"/>
          <w:b/>
          <w:sz w:val="20"/>
          <w:szCs w:val="20"/>
          <w:lang w:eastAsia="pl-PL"/>
        </w:rPr>
        <w:t>„</w:t>
      </w:r>
      <w:r w:rsidR="00AE3685" w:rsidRPr="006F3AB4">
        <w:rPr>
          <w:rFonts w:eastAsia="Times New Roman" w:cs="Calibri"/>
          <w:b/>
          <w:i/>
          <w:sz w:val="20"/>
          <w:szCs w:val="20"/>
          <w:lang w:eastAsia="pl-PL"/>
        </w:rPr>
        <w:t xml:space="preserve">Kompleksowe zaopatrzenie Polskiej Stacji Antarktycznej im. H. Arctowskiego w sezonie 2021-2022 w </w:t>
      </w:r>
      <w:r w:rsidR="006F3AB4" w:rsidRPr="006F3AB4">
        <w:rPr>
          <w:rFonts w:eastAsia="Times New Roman" w:cs="Calibri"/>
          <w:b/>
          <w:i/>
          <w:sz w:val="20"/>
          <w:szCs w:val="20"/>
          <w:lang w:eastAsia="pl-PL"/>
        </w:rPr>
        <w:t>sprzęt i materiały gospodarcze oraz BHP wraz z usługami dodatkowymi</w:t>
      </w:r>
      <w:r w:rsidR="00AE3685">
        <w:rPr>
          <w:rFonts w:eastAsia="Times New Roman" w:cs="Calibri"/>
          <w:b/>
          <w:i/>
          <w:sz w:val="20"/>
          <w:szCs w:val="20"/>
          <w:lang w:eastAsia="pl-PL"/>
        </w:rPr>
        <w:t>”</w:t>
      </w:r>
      <w:r w:rsidR="00AE3685" w:rsidRPr="00AE3685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  <w:bookmarkStart w:id="0" w:name="_GoBack"/>
      <w:bookmarkEnd w:id="0"/>
    </w:p>
    <w:p w:rsidR="00AE3685" w:rsidRPr="001120D2" w:rsidRDefault="00AE3685" w:rsidP="00AE3685">
      <w:pPr>
        <w:spacing w:before="120" w:after="120" w:line="288" w:lineRule="auto"/>
        <w:jc w:val="both"/>
      </w:pPr>
      <w:r w:rsidRPr="00786344">
        <w:rPr>
          <w:rFonts w:cs="Calibri"/>
        </w:rPr>
        <w:t xml:space="preserve">Nawiązując do ogłoszenia o zamówieniu publicznym na </w:t>
      </w:r>
      <w:r w:rsidRPr="00786344">
        <w:rPr>
          <w:b/>
          <w:i/>
        </w:rPr>
        <w:t>kompleksowe zaopatrzenie Polskiej Stacji Antarktycznej im. H. Arctowskiego w sezonie 20</w:t>
      </w:r>
      <w:r>
        <w:rPr>
          <w:b/>
          <w:i/>
        </w:rPr>
        <w:t>21</w:t>
      </w:r>
      <w:r w:rsidRPr="00786344">
        <w:rPr>
          <w:b/>
          <w:i/>
        </w:rPr>
        <w:t>-20</w:t>
      </w:r>
      <w:r>
        <w:rPr>
          <w:b/>
          <w:i/>
        </w:rPr>
        <w:t>22</w:t>
      </w:r>
      <w:r w:rsidRPr="00786344">
        <w:rPr>
          <w:b/>
          <w:i/>
        </w:rPr>
        <w:t xml:space="preserve"> w </w:t>
      </w:r>
      <w:r w:rsidR="006F3AB4" w:rsidRPr="006F3AB4">
        <w:rPr>
          <w:b/>
          <w:i/>
        </w:rPr>
        <w:t>sprzęt i materiały gospodarcze oraz BHP wraz z usługami dodatkowymi</w:t>
      </w:r>
      <w:r>
        <w:rPr>
          <w:b/>
          <w:i/>
        </w:rPr>
        <w:t xml:space="preserve">, </w:t>
      </w:r>
      <w:r w:rsidRPr="001120D2">
        <w:t xml:space="preserve">zgodnie z wymogami Specyfikacji Warunków Zamówienia z dnia </w:t>
      </w:r>
      <w:r w:rsidR="006F3AB4" w:rsidRPr="001120D2">
        <w:t>2</w:t>
      </w:r>
      <w:r w:rsidR="001120D2" w:rsidRPr="001120D2">
        <w:t>6</w:t>
      </w:r>
      <w:r w:rsidRPr="001120D2">
        <w:t> </w:t>
      </w:r>
      <w:r w:rsidR="006F3AB4" w:rsidRPr="001120D2">
        <w:t>lipca</w:t>
      </w:r>
      <w:r w:rsidRPr="001120D2">
        <w:t xml:space="preserve"> 2021 r. składam ofertę:</w:t>
      </w:r>
    </w:p>
    <w:p w:rsidR="00AE3685" w:rsidRPr="001120D2" w:rsidRDefault="00AE3685" w:rsidP="00AE3685">
      <w:pPr>
        <w:pStyle w:val="Akapitzlist"/>
        <w:numPr>
          <w:ilvl w:val="0"/>
          <w:numId w:val="39"/>
        </w:numPr>
        <w:spacing w:line="288" w:lineRule="auto"/>
      </w:pPr>
      <w:r w:rsidRPr="001120D2">
        <w:t>Na część 1 zamówienia „</w:t>
      </w:r>
      <w:r w:rsidR="001120D2" w:rsidRPr="001120D2">
        <w:rPr>
          <w:rFonts w:asciiTheme="minorHAnsi" w:hAnsiTheme="minorHAnsi" w:cstheme="minorHAnsi"/>
        </w:rPr>
        <w:t>Materiały i wyposażenie gospodarcze, materiały biurowe i promocyjne oraz środki czystości</w:t>
      </w:r>
      <w:r w:rsidRPr="001120D2">
        <w:t>”:</w:t>
      </w:r>
    </w:p>
    <w:p w:rsidR="00AE3685" w:rsidRPr="00786344" w:rsidRDefault="00AE3685" w:rsidP="00AE3685">
      <w:pPr>
        <w:pStyle w:val="Akapitzlist"/>
        <w:numPr>
          <w:ilvl w:val="0"/>
          <w:numId w:val="41"/>
        </w:numPr>
        <w:spacing w:before="120" w:after="120" w:line="288" w:lineRule="auto"/>
        <w:jc w:val="both"/>
      </w:pPr>
      <w:r>
        <w:t>n</w:t>
      </w:r>
      <w:r w:rsidRPr="00786344">
        <w:t xml:space="preserve">a kwotę </w:t>
      </w:r>
      <w:r>
        <w:t>______________</w:t>
      </w:r>
      <w:r w:rsidRPr="00786344">
        <w:t xml:space="preserve"> zł brutto (słownie: </w:t>
      </w:r>
      <w:r>
        <w:t>__________________________________</w:t>
      </w:r>
      <w:r w:rsidRPr="00786344">
        <w:t xml:space="preserve"> zł).</w:t>
      </w:r>
      <w:r w:rsidRPr="00AE3685">
        <w:rPr>
          <w:rFonts w:cs="Calibri"/>
          <w:sz w:val="20"/>
          <w:szCs w:val="20"/>
        </w:rPr>
        <w:t xml:space="preserve"> </w:t>
      </w:r>
    </w:p>
    <w:p w:rsidR="00AE3685" w:rsidRPr="001120D2" w:rsidRDefault="00AE3685" w:rsidP="00AE3685">
      <w:pPr>
        <w:pStyle w:val="Akapitzlist"/>
        <w:numPr>
          <w:ilvl w:val="0"/>
          <w:numId w:val="41"/>
        </w:numPr>
        <w:spacing w:before="120" w:after="120" w:line="288" w:lineRule="auto"/>
        <w:jc w:val="both"/>
      </w:pPr>
      <w:r>
        <w:t>c</w:t>
      </w:r>
      <w:r w:rsidRPr="00786344">
        <w:t xml:space="preserve">eny jednostkowe brutto poszczególnych </w:t>
      </w:r>
      <w:r w:rsidRPr="001120D2">
        <w:t>produktów określam w załącznik</w:t>
      </w:r>
      <w:r w:rsidR="0064369D" w:rsidRPr="001120D2">
        <w:t>ach</w:t>
      </w:r>
      <w:r w:rsidRPr="001120D2">
        <w:t xml:space="preserve"> nr 1.1</w:t>
      </w:r>
      <w:r w:rsidR="0064369D" w:rsidRPr="001120D2">
        <w:t>-1.4</w:t>
      </w:r>
      <w:r w:rsidRPr="001120D2">
        <w:t xml:space="preserve"> dołączonym do Oferty.</w:t>
      </w:r>
    </w:p>
    <w:p w:rsidR="00AE3685" w:rsidRPr="001120D2" w:rsidRDefault="00AE3685" w:rsidP="00AE3685">
      <w:pPr>
        <w:pStyle w:val="Akapitzlist"/>
        <w:numPr>
          <w:ilvl w:val="0"/>
          <w:numId w:val="41"/>
        </w:numPr>
        <w:spacing w:before="120" w:after="120" w:line="288" w:lineRule="auto"/>
        <w:jc w:val="both"/>
      </w:pPr>
      <w:r w:rsidRPr="001120D2">
        <w:t>minimalny termin potrzebny na wykonanie zamówienia liczony od dnia podpisania Umowy Wykonawczej na zamówienia jednostkowe określam na ________ dni.</w:t>
      </w:r>
    </w:p>
    <w:p w:rsidR="00AE3685" w:rsidRPr="001120D2" w:rsidRDefault="00AE3685" w:rsidP="00AE3685">
      <w:pPr>
        <w:pStyle w:val="Akapitzlist"/>
        <w:numPr>
          <w:ilvl w:val="0"/>
          <w:numId w:val="39"/>
        </w:numPr>
        <w:spacing w:line="288" w:lineRule="auto"/>
      </w:pPr>
      <w:r w:rsidRPr="001120D2">
        <w:t>Na część 2 zamówienia „</w:t>
      </w:r>
      <w:r w:rsidR="001120D2" w:rsidRPr="001120D2">
        <w:t>Materiały BHP i środki bezpieczeństwa pracy w terenie</w:t>
      </w:r>
      <w:r w:rsidRPr="001120D2">
        <w:t>”:</w:t>
      </w:r>
    </w:p>
    <w:p w:rsidR="00AE3685" w:rsidRPr="001120D2" w:rsidRDefault="00AE3685" w:rsidP="00AE3685">
      <w:pPr>
        <w:pStyle w:val="Akapitzlist"/>
        <w:numPr>
          <w:ilvl w:val="0"/>
          <w:numId w:val="42"/>
        </w:numPr>
        <w:spacing w:before="120" w:after="120" w:line="288" w:lineRule="auto"/>
        <w:jc w:val="both"/>
      </w:pPr>
      <w:r w:rsidRPr="001120D2">
        <w:t xml:space="preserve">na kwotę ______________ zł brutto (słownie: __________________________________ zł). </w:t>
      </w:r>
    </w:p>
    <w:p w:rsidR="00AE3685" w:rsidRPr="001120D2" w:rsidRDefault="00AE3685" w:rsidP="00AE3685">
      <w:pPr>
        <w:pStyle w:val="Akapitzlist"/>
        <w:numPr>
          <w:ilvl w:val="0"/>
          <w:numId w:val="42"/>
        </w:numPr>
        <w:spacing w:before="120" w:after="120" w:line="288" w:lineRule="auto"/>
        <w:jc w:val="both"/>
      </w:pPr>
      <w:r w:rsidRPr="001120D2">
        <w:t>ceny jednostkowe brutto poszczególnych produktów określam w załącznik</w:t>
      </w:r>
      <w:r w:rsidR="0064369D" w:rsidRPr="001120D2">
        <w:t>ach</w:t>
      </w:r>
      <w:r w:rsidRPr="001120D2">
        <w:t xml:space="preserve"> nr 1.</w:t>
      </w:r>
      <w:r w:rsidR="0064369D" w:rsidRPr="001120D2">
        <w:t>5-1.6</w:t>
      </w:r>
      <w:r w:rsidRPr="001120D2">
        <w:t xml:space="preserve"> dołączonym do Oferty.</w:t>
      </w:r>
    </w:p>
    <w:p w:rsidR="00AE3685" w:rsidRPr="001120D2" w:rsidRDefault="00AE3685" w:rsidP="00AE3685">
      <w:pPr>
        <w:pStyle w:val="Akapitzlist"/>
        <w:numPr>
          <w:ilvl w:val="0"/>
          <w:numId w:val="42"/>
        </w:numPr>
        <w:spacing w:before="120" w:after="120" w:line="288" w:lineRule="auto"/>
        <w:jc w:val="both"/>
      </w:pPr>
      <w:r w:rsidRPr="001120D2">
        <w:t>minimalny termin potrzebny na wykonanie zamówienia liczony od dnia podpisania Umowy Wykonawczej na zamówienia jednostkowe określam na ________ dni.</w:t>
      </w:r>
    </w:p>
    <w:p w:rsidR="00526EB5" w:rsidRPr="001120D2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1120D2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1120D2">
        <w:rPr>
          <w:rFonts w:cs="Calibri"/>
          <w:b/>
          <w:bCs/>
          <w:sz w:val="20"/>
          <w:szCs w:val="20"/>
        </w:rPr>
        <w:t>Specyfikacji Warunków Z</w:t>
      </w:r>
      <w:r w:rsidRPr="001120D2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120D2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</w:t>
      </w:r>
      <w:r w:rsidRPr="004754C9">
        <w:rPr>
          <w:rFonts w:eastAsia="Times New Roman" w:cs="Calibri"/>
          <w:sz w:val="20"/>
          <w:szCs w:val="20"/>
          <w:lang w:eastAsia="pl-PL"/>
        </w:rPr>
        <w:t>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AE3685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AE3685" w:rsidRDefault="00AE3685" w:rsidP="00AE3685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</w:p>
    <w:p w:rsidR="00AE3685" w:rsidRPr="00AE3685" w:rsidRDefault="00AE3685" w:rsidP="00AE368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AE3685">
        <w:rPr>
          <w:rFonts w:eastAsia="Times New Roman" w:cs="Calibri"/>
          <w:sz w:val="20"/>
          <w:szCs w:val="20"/>
          <w:lang w:eastAsia="pl-PL"/>
        </w:rPr>
        <w:t>Następujące części niniejszego zamówienia powierzę podwykonawcy/om</w:t>
      </w:r>
      <w:r w:rsidRPr="00AE368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AE3685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"/>
        <w:gridCol w:w="9750"/>
      </w:tblGrid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Lp.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Nazwa części zamówienia</w:t>
            </w:r>
          </w:p>
        </w:tc>
      </w:tr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1.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</w:p>
        </w:tc>
      </w:tr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2.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</w:p>
        </w:tc>
      </w:tr>
    </w:tbl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lastRenderedPageBreak/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</w:p>
    <w:sectPr w:rsidR="00074D4A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7E" w:rsidRDefault="0066297E" w:rsidP="000D7FA9">
      <w:pPr>
        <w:spacing w:after="0" w:line="240" w:lineRule="auto"/>
      </w:pPr>
      <w:r>
        <w:separator/>
      </w:r>
    </w:p>
  </w:endnote>
  <w:endnote w:type="continuationSeparator" w:id="0">
    <w:p w:rsidR="0066297E" w:rsidRDefault="0066297E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7E" w:rsidRDefault="0066297E" w:rsidP="000D7FA9">
      <w:pPr>
        <w:spacing w:after="0" w:line="240" w:lineRule="auto"/>
      </w:pPr>
      <w:r>
        <w:separator/>
      </w:r>
    </w:p>
  </w:footnote>
  <w:footnote w:type="continuationSeparator" w:id="0">
    <w:p w:rsidR="0066297E" w:rsidRDefault="0066297E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  <w:footnote w:id="2">
    <w:p w:rsidR="00AE3685" w:rsidRPr="00D924FD" w:rsidRDefault="00AE3685" w:rsidP="00AE3685">
      <w:pPr>
        <w:pStyle w:val="Tekstprzypisudolnego"/>
        <w:rPr>
          <w:sz w:val="16"/>
          <w:szCs w:val="16"/>
        </w:rPr>
      </w:pPr>
      <w:r w:rsidRPr="00D924FD">
        <w:rPr>
          <w:rStyle w:val="Odwoanieprzypisudolnego"/>
          <w:sz w:val="16"/>
          <w:szCs w:val="16"/>
        </w:rPr>
        <w:footnoteRef/>
      </w:r>
      <w:r w:rsidRPr="00D924FD">
        <w:rPr>
          <w:sz w:val="16"/>
          <w:szCs w:val="16"/>
        </w:rPr>
        <w:t xml:space="preserve"> Wypełnić</w:t>
      </w:r>
      <w:r>
        <w:rPr>
          <w:sz w:val="16"/>
          <w:szCs w:val="16"/>
        </w:rPr>
        <w:t>,</w:t>
      </w:r>
      <w:r w:rsidRPr="00D924FD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B80968F" wp14:editId="6F1CC9FB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 w:rsidR="00BB6B43">
            <w:rPr>
              <w:rFonts w:eastAsia="Times New Roman"/>
              <w:b/>
              <w:bCs/>
              <w:sz w:val="20"/>
              <w:szCs w:val="20"/>
              <w:lang w:eastAsia="pl-PL"/>
            </w:rPr>
            <w:t>3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AE3685" w:rsidP="006D0BE5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786344">
            <w:rPr>
              <w:b/>
              <w:bCs/>
              <w:sz w:val="20"/>
              <w:szCs w:val="20"/>
            </w:rPr>
            <w:t>Z</w:t>
          </w:r>
          <w:r w:rsidR="00BF568D">
            <w:rPr>
              <w:b/>
              <w:bCs/>
              <w:sz w:val="20"/>
              <w:szCs w:val="20"/>
            </w:rPr>
            <w:t>G</w:t>
          </w:r>
          <w:r w:rsidRPr="00786344">
            <w:rPr>
              <w:b/>
              <w:bCs/>
              <w:sz w:val="20"/>
              <w:szCs w:val="20"/>
            </w:rPr>
            <w:t>-ARCTOWSKI PNU 0</w:t>
          </w:r>
          <w:r w:rsidR="00CB209C">
            <w:rPr>
              <w:b/>
              <w:bCs/>
              <w:sz w:val="20"/>
              <w:szCs w:val="20"/>
            </w:rPr>
            <w:t>7</w:t>
          </w:r>
          <w:r w:rsidRPr="00786344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E7DA0D0" wp14:editId="748F245A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2FA74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556132"/>
    <w:multiLevelType w:val="hybridMultilevel"/>
    <w:tmpl w:val="0C2C5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5A82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13278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8B42CD1"/>
    <w:multiLevelType w:val="hybridMultilevel"/>
    <w:tmpl w:val="01DA546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>
    <w:nsid w:val="7F86079E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12"/>
  </w:num>
  <w:num w:numId="5">
    <w:abstractNumId w:val="21"/>
  </w:num>
  <w:num w:numId="6">
    <w:abstractNumId w:val="28"/>
  </w:num>
  <w:num w:numId="7">
    <w:abstractNumId w:val="33"/>
  </w:num>
  <w:num w:numId="8">
    <w:abstractNumId w:val="30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23"/>
  </w:num>
  <w:num w:numId="14">
    <w:abstractNumId w:val="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9"/>
  </w:num>
  <w:num w:numId="25">
    <w:abstractNumId w:val="34"/>
  </w:num>
  <w:num w:numId="26">
    <w:abstractNumId w:val="32"/>
  </w:num>
  <w:num w:numId="27">
    <w:abstractNumId w:val="19"/>
  </w:num>
  <w:num w:numId="28">
    <w:abstractNumId w:val="35"/>
  </w:num>
  <w:num w:numId="29">
    <w:abstractNumId w:val="24"/>
  </w:num>
  <w:num w:numId="30">
    <w:abstractNumId w:val="14"/>
  </w:num>
  <w:num w:numId="31">
    <w:abstractNumId w:val="31"/>
  </w:num>
  <w:num w:numId="32">
    <w:abstractNumId w:val="17"/>
  </w:num>
  <w:num w:numId="33">
    <w:abstractNumId w:val="6"/>
  </w:num>
  <w:num w:numId="34">
    <w:abstractNumId w:val="27"/>
  </w:num>
  <w:num w:numId="35">
    <w:abstractNumId w:val="29"/>
  </w:num>
  <w:num w:numId="36">
    <w:abstractNumId w:val="16"/>
  </w:num>
  <w:num w:numId="37">
    <w:abstractNumId w:val="22"/>
  </w:num>
  <w:num w:numId="38">
    <w:abstractNumId w:val="20"/>
  </w:num>
  <w:num w:numId="39">
    <w:abstractNumId w:val="1"/>
  </w:num>
  <w:num w:numId="40">
    <w:abstractNumId w:val="13"/>
  </w:num>
  <w:num w:numId="41">
    <w:abstractNumId w:val="4"/>
  </w:num>
  <w:num w:numId="42">
    <w:abstractNumId w:val="5"/>
  </w:num>
  <w:num w:numId="43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20D2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07D98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369D"/>
    <w:rsid w:val="00644399"/>
    <w:rsid w:val="00644AA0"/>
    <w:rsid w:val="00650FC0"/>
    <w:rsid w:val="00652F4F"/>
    <w:rsid w:val="00654C3F"/>
    <w:rsid w:val="00657883"/>
    <w:rsid w:val="00661BAC"/>
    <w:rsid w:val="0066297E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3AB4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74DEB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477"/>
    <w:rsid w:val="00954A13"/>
    <w:rsid w:val="00955243"/>
    <w:rsid w:val="0095585D"/>
    <w:rsid w:val="00961C93"/>
    <w:rsid w:val="009653E5"/>
    <w:rsid w:val="009671E4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3685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B6B43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568D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7E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209C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46BE9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43A4-2C5E-42E2-98ED-54805F7B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A.Mądry</cp:lastModifiedBy>
  <cp:revision>6</cp:revision>
  <cp:lastPrinted>2015-10-29T11:20:00Z</cp:lastPrinted>
  <dcterms:created xsi:type="dcterms:W3CDTF">2021-07-20T12:34:00Z</dcterms:created>
  <dcterms:modified xsi:type="dcterms:W3CDTF">2021-07-30T13:22:00Z</dcterms:modified>
</cp:coreProperties>
</file>