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0827" w14:textId="77777777" w:rsidR="00214A06" w:rsidRPr="00214A06" w:rsidRDefault="00214A06" w:rsidP="00214A06">
      <w:pPr>
        <w:widowControl w:val="0"/>
        <w:spacing w:line="276" w:lineRule="auto"/>
        <w:jc w:val="right"/>
        <w:rPr>
          <w:rFonts w:ascii="Arial Narrow" w:hAnsi="Arial Narrow"/>
          <w:iCs/>
          <w:snapToGrid w:val="0"/>
          <w:szCs w:val="24"/>
        </w:rPr>
      </w:pPr>
      <w:r w:rsidRPr="00214A06">
        <w:rPr>
          <w:rFonts w:ascii="Arial Narrow" w:hAnsi="Arial Narrow"/>
          <w:b/>
          <w:iCs/>
          <w:snapToGrid w:val="0"/>
          <w:szCs w:val="24"/>
        </w:rPr>
        <w:t>Załącznik Nr </w:t>
      </w:r>
      <w:r>
        <w:rPr>
          <w:rFonts w:ascii="Arial Narrow" w:hAnsi="Arial Narrow"/>
          <w:b/>
          <w:iCs/>
          <w:snapToGrid w:val="0"/>
          <w:szCs w:val="24"/>
        </w:rPr>
        <w:t>4</w:t>
      </w:r>
      <w:r w:rsidRPr="00214A06">
        <w:rPr>
          <w:rFonts w:ascii="Arial Narrow" w:hAnsi="Arial Narrow"/>
          <w:iCs/>
          <w:snapToGrid w:val="0"/>
          <w:szCs w:val="24"/>
        </w:rPr>
        <w:t xml:space="preserve"> do SWZ</w:t>
      </w:r>
    </w:p>
    <w:p w14:paraId="72A69FD9" w14:textId="77777777" w:rsidR="00C845BE" w:rsidRPr="00214A06" w:rsidRDefault="00C845BE" w:rsidP="00C845BE">
      <w:pPr>
        <w:spacing w:after="60"/>
        <w:jc w:val="center"/>
        <w:rPr>
          <w:rFonts w:ascii="Arial Narrow" w:hAnsi="Arial Narrow"/>
          <w:b/>
          <w:szCs w:val="24"/>
        </w:rPr>
      </w:pPr>
    </w:p>
    <w:p w14:paraId="7D4F464F" w14:textId="77777777" w:rsidR="007B0B92" w:rsidRPr="00214A06" w:rsidRDefault="007B0B92" w:rsidP="00FF798F">
      <w:pPr>
        <w:suppressAutoHyphens/>
        <w:spacing w:after="60"/>
        <w:ind w:left="896" w:hanging="896"/>
        <w:jc w:val="center"/>
        <w:rPr>
          <w:rFonts w:ascii="Arial Narrow" w:hAnsi="Arial Narrow"/>
          <w:b/>
          <w:szCs w:val="24"/>
          <w:lang w:eastAsia="ar-SA"/>
        </w:rPr>
      </w:pPr>
    </w:p>
    <w:p w14:paraId="654935EA" w14:textId="77777777" w:rsidR="00FF798F" w:rsidRPr="00214A06" w:rsidRDefault="00214A06" w:rsidP="00FF798F">
      <w:pPr>
        <w:suppressAutoHyphens/>
        <w:spacing w:after="60"/>
        <w:ind w:left="896" w:hanging="896"/>
        <w:jc w:val="center"/>
        <w:rPr>
          <w:rFonts w:ascii="Arial Narrow" w:hAnsi="Arial Narrow"/>
          <w:b/>
          <w:szCs w:val="24"/>
          <w:lang w:eastAsia="ar-SA"/>
        </w:rPr>
      </w:pPr>
      <w:r w:rsidRPr="00214A06">
        <w:rPr>
          <w:rFonts w:ascii="Arial Narrow" w:hAnsi="Arial Narrow"/>
          <w:b/>
          <w:szCs w:val="24"/>
          <w:lang w:eastAsia="ar-SA"/>
        </w:rPr>
        <w:t>Opis doświadczenia osób</w:t>
      </w:r>
    </w:p>
    <w:p w14:paraId="44A63D88" w14:textId="77777777" w:rsidR="0085195F" w:rsidRPr="00214A06" w:rsidRDefault="0085195F" w:rsidP="00FF798F">
      <w:pPr>
        <w:spacing w:after="60"/>
        <w:ind w:firstLine="426"/>
        <w:jc w:val="both"/>
        <w:rPr>
          <w:rFonts w:ascii="Arial Narrow" w:hAnsi="Arial Narrow"/>
          <w:szCs w:val="24"/>
          <w:lang w:eastAsia="ar-SA"/>
        </w:rPr>
      </w:pPr>
    </w:p>
    <w:p w14:paraId="389356FC" w14:textId="77777777" w:rsidR="007B0B92" w:rsidRPr="00214A06" w:rsidRDefault="007B0B92" w:rsidP="007B0B92">
      <w:pPr>
        <w:spacing w:after="60"/>
        <w:ind w:right="-851"/>
        <w:jc w:val="both"/>
        <w:rPr>
          <w:rFonts w:ascii="Arial Narrow" w:hAnsi="Arial Narrow"/>
          <w:szCs w:val="24"/>
          <w:lang w:eastAsia="ar-SA"/>
        </w:rPr>
      </w:pPr>
    </w:p>
    <w:p w14:paraId="077CCD74" w14:textId="4481F048" w:rsidR="00C845BE" w:rsidRPr="00B463B0" w:rsidRDefault="00FF798F" w:rsidP="007B0B92">
      <w:pPr>
        <w:spacing w:after="60"/>
        <w:ind w:right="-851"/>
        <w:jc w:val="both"/>
        <w:rPr>
          <w:rFonts w:ascii="Arial Narrow" w:hAnsi="Arial Narrow"/>
          <w:szCs w:val="24"/>
          <w:lang w:eastAsia="ar-SA"/>
        </w:rPr>
      </w:pPr>
      <w:r w:rsidRPr="00B463B0">
        <w:rPr>
          <w:rFonts w:ascii="Arial Narrow" w:hAnsi="Arial Narrow"/>
          <w:szCs w:val="24"/>
          <w:lang w:eastAsia="ar-SA"/>
        </w:rPr>
        <w:t xml:space="preserve">Ubiegając się o udzielenie zamówienia </w:t>
      </w:r>
      <w:r w:rsidRPr="00A973B1">
        <w:rPr>
          <w:rFonts w:ascii="Arial Narrow" w:hAnsi="Arial Narrow"/>
          <w:szCs w:val="24"/>
          <w:lang w:eastAsia="ar-SA"/>
        </w:rPr>
        <w:t xml:space="preserve">publicznego w postępowaniu na </w:t>
      </w:r>
      <w:r w:rsidR="00214A06" w:rsidRPr="00A973B1">
        <w:rPr>
          <w:rFonts w:ascii="Arial Narrow" w:hAnsi="Arial Narrow"/>
          <w:b/>
          <w:i/>
          <w:szCs w:val="24"/>
        </w:rPr>
        <w:t>„</w:t>
      </w:r>
      <w:r w:rsidR="00214A06" w:rsidRPr="00A973B1">
        <w:rPr>
          <w:rFonts w:ascii="Arial Narrow" w:hAnsi="Arial Narrow" w:cs="Arial"/>
          <w:b/>
          <w:szCs w:val="24"/>
        </w:rPr>
        <w:t>dostawę Konstrukcji Stalowej dla Polskiej Stacji Antarktycznej im. H. Arctowskiego wraz z montażem” RBG-ARCTOWSKI PNU 05 21</w:t>
      </w:r>
      <w:r w:rsidRPr="00A973B1">
        <w:rPr>
          <w:rFonts w:ascii="Arial Narrow" w:hAnsi="Arial Narrow" w:cs="Arial"/>
          <w:b/>
          <w:szCs w:val="24"/>
        </w:rPr>
        <w:t>,</w:t>
      </w:r>
      <w:r w:rsidRPr="00A973B1">
        <w:rPr>
          <w:rFonts w:ascii="Arial Narrow" w:hAnsi="Arial Narrow"/>
          <w:szCs w:val="24"/>
          <w:lang w:eastAsia="ar-SA"/>
        </w:rPr>
        <w:t xml:space="preserve"> oświadczamy, że w</w:t>
      </w:r>
      <w:r w:rsidR="00981B36" w:rsidRPr="00A973B1">
        <w:rPr>
          <w:rFonts w:ascii="Arial Narrow" w:hAnsi="Arial Narrow"/>
          <w:szCs w:val="24"/>
          <w:lang w:eastAsia="ar-SA"/>
        </w:rPr>
        <w:t> </w:t>
      </w:r>
      <w:r w:rsidRPr="00A973B1">
        <w:rPr>
          <w:rFonts w:ascii="Arial Narrow" w:hAnsi="Arial Narrow"/>
          <w:szCs w:val="24"/>
          <w:lang w:eastAsia="ar-SA"/>
        </w:rPr>
        <w:t xml:space="preserve">realizacji przedmiotowego zamówienia </w:t>
      </w:r>
      <w:r w:rsidR="00214A06" w:rsidRPr="00A973B1">
        <w:rPr>
          <w:rFonts w:ascii="Arial Narrow" w:hAnsi="Arial Narrow"/>
          <w:szCs w:val="24"/>
          <w:lang w:eastAsia="ar-SA"/>
        </w:rPr>
        <w:t xml:space="preserve">będzie </w:t>
      </w:r>
      <w:r w:rsidRPr="00A973B1">
        <w:rPr>
          <w:rFonts w:ascii="Arial Narrow" w:hAnsi="Arial Narrow"/>
          <w:szCs w:val="24"/>
          <w:lang w:eastAsia="ar-SA"/>
        </w:rPr>
        <w:t>uczestniczy</w:t>
      </w:r>
      <w:r w:rsidR="00214A06" w:rsidRPr="00A973B1">
        <w:rPr>
          <w:rFonts w:ascii="Arial Narrow" w:hAnsi="Arial Narrow"/>
          <w:szCs w:val="24"/>
          <w:lang w:eastAsia="ar-SA"/>
        </w:rPr>
        <w:t>ła</w:t>
      </w:r>
      <w:r w:rsidRPr="00A973B1">
        <w:rPr>
          <w:rFonts w:ascii="Arial Narrow" w:hAnsi="Arial Narrow"/>
          <w:szCs w:val="24"/>
          <w:lang w:eastAsia="ar-SA"/>
        </w:rPr>
        <w:t xml:space="preserve"> poniżej wskazan</w:t>
      </w:r>
      <w:r w:rsidR="00214A06" w:rsidRPr="00A973B1">
        <w:rPr>
          <w:rFonts w:ascii="Arial Narrow" w:hAnsi="Arial Narrow"/>
          <w:szCs w:val="24"/>
          <w:lang w:eastAsia="ar-SA"/>
        </w:rPr>
        <w:t>a</w:t>
      </w:r>
      <w:r w:rsidRPr="00A973B1">
        <w:rPr>
          <w:rFonts w:ascii="Arial Narrow" w:hAnsi="Arial Narrow"/>
          <w:szCs w:val="24"/>
          <w:lang w:eastAsia="ar-SA"/>
        </w:rPr>
        <w:t xml:space="preserve"> osob</w:t>
      </w:r>
      <w:r w:rsidR="00214A06" w:rsidRPr="00A973B1">
        <w:rPr>
          <w:rFonts w:ascii="Arial Narrow" w:hAnsi="Arial Narrow"/>
          <w:szCs w:val="24"/>
          <w:lang w:eastAsia="ar-SA"/>
        </w:rPr>
        <w:t>a</w:t>
      </w:r>
      <w:r w:rsidRPr="00A973B1">
        <w:rPr>
          <w:rFonts w:ascii="Arial Narrow" w:hAnsi="Arial Narrow"/>
          <w:szCs w:val="24"/>
          <w:lang w:eastAsia="ar-SA"/>
        </w:rPr>
        <w:t>, które posiada</w:t>
      </w:r>
      <w:r w:rsidR="00214A06" w:rsidRPr="00A973B1">
        <w:rPr>
          <w:rFonts w:ascii="Arial Narrow" w:hAnsi="Arial Narrow"/>
          <w:szCs w:val="24"/>
          <w:lang w:eastAsia="ar-SA"/>
        </w:rPr>
        <w:t xml:space="preserve"> uprawnienia i doświadczenie określone w </w:t>
      </w:r>
      <w:r w:rsidR="00214A06" w:rsidRPr="00A973B1">
        <w:rPr>
          <w:rFonts w:ascii="Arial Narrow" w:hAnsi="Arial Narrow"/>
          <w:b/>
          <w:bCs/>
          <w:szCs w:val="24"/>
          <w:lang w:eastAsia="ar-SA"/>
        </w:rPr>
        <w:t>pkt VI 2.4.2.1 SWZ</w:t>
      </w:r>
      <w:r w:rsidR="00214A06" w:rsidRPr="00A973B1">
        <w:rPr>
          <w:rFonts w:ascii="Arial Narrow" w:hAnsi="Arial Narrow"/>
          <w:szCs w:val="24"/>
          <w:lang w:eastAsia="ar-SA"/>
        </w:rPr>
        <w:t xml:space="preserve"> oraz dodatkowe punktowane doświadczenie zgodnie z</w:t>
      </w:r>
      <w:r w:rsidR="00B463B0" w:rsidRPr="00A973B1">
        <w:rPr>
          <w:rFonts w:ascii="Arial Narrow" w:hAnsi="Arial Narrow"/>
          <w:szCs w:val="24"/>
          <w:lang w:eastAsia="ar-SA"/>
        </w:rPr>
        <w:t xml:space="preserve"> </w:t>
      </w:r>
      <w:r w:rsidR="00B463B0" w:rsidRPr="00A973B1">
        <w:rPr>
          <w:rFonts w:ascii="Arial Narrow" w:hAnsi="Arial Narrow"/>
          <w:b/>
          <w:bCs/>
          <w:szCs w:val="24"/>
          <w:lang w:eastAsia="ar-SA"/>
        </w:rPr>
        <w:t>pkt</w:t>
      </w:r>
      <w:r w:rsidR="00214A06" w:rsidRPr="00A973B1">
        <w:rPr>
          <w:rFonts w:ascii="Arial Narrow" w:hAnsi="Arial Narrow"/>
          <w:b/>
          <w:bCs/>
          <w:szCs w:val="24"/>
          <w:lang w:eastAsia="ar-SA"/>
        </w:rPr>
        <w:t xml:space="preserve"> </w:t>
      </w:r>
      <w:r w:rsidR="00214A06" w:rsidRPr="00A973B1">
        <w:rPr>
          <w:rFonts w:ascii="Arial Narrow" w:hAnsi="Arial Narrow" w:cs="Arial"/>
          <w:b/>
          <w:bCs/>
          <w:szCs w:val="24"/>
        </w:rPr>
        <w:t xml:space="preserve">XV.4 </w:t>
      </w:r>
      <w:r w:rsidR="00B463B0" w:rsidRPr="00A973B1">
        <w:rPr>
          <w:rFonts w:ascii="Arial Narrow" w:hAnsi="Arial Narrow" w:cs="Arial"/>
          <w:b/>
          <w:bCs/>
          <w:szCs w:val="24"/>
        </w:rPr>
        <w:t>SWZ</w:t>
      </w:r>
      <w:r w:rsidR="00214A06" w:rsidRPr="00A973B1">
        <w:rPr>
          <w:rFonts w:ascii="Arial Narrow" w:hAnsi="Arial Narrow"/>
          <w:szCs w:val="24"/>
          <w:lang w:eastAsia="ar-SA"/>
        </w:rPr>
        <w:t xml:space="preserve"> </w:t>
      </w:r>
      <w:r w:rsidR="00B463B0" w:rsidRPr="00A973B1">
        <w:rPr>
          <w:rFonts w:ascii="Arial Narrow" w:hAnsi="Arial Narrow"/>
          <w:szCs w:val="24"/>
          <w:lang w:eastAsia="ar-SA"/>
        </w:rPr>
        <w:t>tj.</w:t>
      </w:r>
      <w:r w:rsidR="00214A06" w:rsidRPr="00A973B1">
        <w:rPr>
          <w:rFonts w:ascii="Arial Narrow" w:hAnsi="Arial Narrow"/>
          <w:szCs w:val="24"/>
          <w:lang w:eastAsia="ar-SA"/>
        </w:rPr>
        <w:t>:</w:t>
      </w:r>
      <w:r w:rsidRPr="00B463B0">
        <w:rPr>
          <w:rFonts w:ascii="Arial Narrow" w:hAnsi="Arial Narrow"/>
          <w:szCs w:val="24"/>
          <w:lang w:eastAsia="ar-SA"/>
        </w:rPr>
        <w:t xml:space="preserve"> </w:t>
      </w:r>
      <w:bookmarkStart w:id="0" w:name="_GoBack"/>
      <w:bookmarkEnd w:id="0"/>
    </w:p>
    <w:p w14:paraId="59E28EB1" w14:textId="77777777" w:rsidR="007B0B92" w:rsidRPr="00214A06" w:rsidRDefault="007B0B92" w:rsidP="007B0B92">
      <w:pPr>
        <w:spacing w:after="60"/>
        <w:ind w:right="-851"/>
        <w:jc w:val="both"/>
        <w:rPr>
          <w:rFonts w:ascii="Arial Narrow" w:hAnsi="Arial Narrow"/>
          <w:szCs w:val="24"/>
          <w:lang w:eastAsia="ar-SA"/>
        </w:rPr>
      </w:pPr>
    </w:p>
    <w:tbl>
      <w:tblPr>
        <w:tblW w:w="10007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7"/>
        <w:gridCol w:w="2693"/>
        <w:gridCol w:w="1985"/>
        <w:gridCol w:w="1701"/>
        <w:gridCol w:w="2091"/>
      </w:tblGrid>
      <w:tr w:rsidR="00B463B0" w:rsidRPr="00214A06" w14:paraId="12653916" w14:textId="77777777" w:rsidTr="00B463B0">
        <w:trPr>
          <w:trHeight w:val="895"/>
        </w:trPr>
        <w:tc>
          <w:tcPr>
            <w:tcW w:w="1537" w:type="dxa"/>
            <w:shd w:val="clear" w:color="auto" w:fill="D9D9D9"/>
            <w:vAlign w:val="center"/>
          </w:tcPr>
          <w:p w14:paraId="6388F4F0" w14:textId="77777777" w:rsidR="00B463B0" w:rsidRPr="00214A06" w:rsidRDefault="00B463B0" w:rsidP="002802D1">
            <w:pPr>
              <w:suppressAutoHyphens/>
              <w:spacing w:after="60"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r w:rsidRPr="00214A06">
              <w:rPr>
                <w:rFonts w:ascii="Arial Narrow" w:hAnsi="Arial Narrow"/>
                <w:b/>
                <w:szCs w:val="24"/>
                <w:lang w:eastAsia="ar-SA"/>
              </w:rPr>
              <w:t xml:space="preserve">Imię </w:t>
            </w:r>
            <w:r w:rsidRPr="00214A06">
              <w:rPr>
                <w:rFonts w:ascii="Arial Narrow" w:hAnsi="Arial Narrow"/>
                <w:b/>
                <w:szCs w:val="24"/>
                <w:lang w:eastAsia="ar-SA"/>
              </w:rPr>
              <w:br/>
              <w:t>Nazwisko</w:t>
            </w:r>
          </w:p>
        </w:tc>
        <w:tc>
          <w:tcPr>
            <w:tcW w:w="2693" w:type="dxa"/>
            <w:shd w:val="clear" w:color="auto" w:fill="D9D9D9"/>
          </w:tcPr>
          <w:p w14:paraId="182996D2" w14:textId="77777777" w:rsidR="00B463B0" w:rsidRPr="00214A06" w:rsidRDefault="00B463B0" w:rsidP="003F57A0">
            <w:pPr>
              <w:suppressAutoHyphens/>
              <w:spacing w:after="60"/>
              <w:jc w:val="center"/>
              <w:rPr>
                <w:rFonts w:ascii="Arial Narrow" w:hAnsi="Arial Narrow"/>
                <w:szCs w:val="24"/>
              </w:rPr>
            </w:pPr>
          </w:p>
          <w:p w14:paraId="0E8BC4E4" w14:textId="77777777" w:rsidR="00B463B0" w:rsidRDefault="00B463B0" w:rsidP="003F57A0">
            <w:pPr>
              <w:suppressAutoHyphens/>
              <w:spacing w:after="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214A06">
              <w:rPr>
                <w:rFonts w:ascii="Arial Narrow" w:hAnsi="Arial Narrow"/>
                <w:b/>
                <w:bCs/>
                <w:szCs w:val="24"/>
              </w:rPr>
              <w:t>Doświadczenie</w:t>
            </w:r>
            <w:r>
              <w:rPr>
                <w:rFonts w:ascii="Arial Narrow" w:hAnsi="Arial Narrow"/>
                <w:b/>
                <w:bCs/>
                <w:szCs w:val="24"/>
              </w:rPr>
              <w:br/>
            </w:r>
            <w:r w:rsidRPr="00214A06">
              <w:rPr>
                <w:rFonts w:ascii="Arial Narrow" w:hAnsi="Arial Narrow"/>
                <w:b/>
                <w:bCs/>
                <w:szCs w:val="24"/>
              </w:rPr>
              <w:t xml:space="preserve"> zawodowe</w:t>
            </w:r>
          </w:p>
          <w:p w14:paraId="230D2710" w14:textId="77777777" w:rsidR="00B463B0" w:rsidRDefault="00B463B0" w:rsidP="003F57A0">
            <w:pPr>
              <w:suppressAutoHyphens/>
              <w:spacing w:after="60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14:paraId="4AA0482F" w14:textId="77777777" w:rsidR="00B463B0" w:rsidRPr="00B463B0" w:rsidRDefault="00B463B0" w:rsidP="003F57A0">
            <w:pPr>
              <w:suppressAutoHyphens/>
              <w:spacing w:after="60"/>
              <w:jc w:val="center"/>
              <w:rPr>
                <w:rFonts w:ascii="Arial Narrow" w:hAnsi="Arial Narrow"/>
                <w:b/>
                <w:bCs/>
                <w:sz w:val="20"/>
                <w:lang w:eastAsia="ar-SA"/>
              </w:rPr>
            </w:pPr>
            <w:r w:rsidRPr="00B463B0">
              <w:rPr>
                <w:rFonts w:ascii="Arial Narrow" w:hAnsi="Arial Narrow"/>
                <w:b/>
                <w:bCs/>
                <w:sz w:val="20"/>
              </w:rPr>
              <w:t xml:space="preserve">(zgodnie z </w:t>
            </w:r>
            <w:r w:rsidRPr="00B463B0">
              <w:rPr>
                <w:rFonts w:ascii="Arial Narrow" w:hAnsi="Arial Narrow"/>
                <w:b/>
                <w:bCs/>
                <w:sz w:val="20"/>
                <w:lang w:eastAsia="ar-SA"/>
              </w:rPr>
              <w:t xml:space="preserve">w pkt VI 2.4.2.1 SWZ oraz dodatkowe punktowane doświadczenie zgodnie z pkt </w:t>
            </w:r>
            <w:r w:rsidRPr="00B463B0">
              <w:rPr>
                <w:rFonts w:ascii="Arial Narrow" w:hAnsi="Arial Narrow" w:cs="Arial"/>
                <w:b/>
                <w:bCs/>
                <w:sz w:val="20"/>
              </w:rPr>
              <w:t>XV.4 SWZ)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1FE15D5" w14:textId="77777777" w:rsidR="00B463B0" w:rsidRPr="00214A06" w:rsidRDefault="00B463B0" w:rsidP="003F57A0">
            <w:pPr>
              <w:suppressAutoHyphens/>
              <w:spacing w:after="60"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r w:rsidRPr="00214A06">
              <w:rPr>
                <w:rFonts w:ascii="Arial Narrow" w:hAnsi="Arial Narrow"/>
                <w:b/>
                <w:szCs w:val="24"/>
                <w:lang w:eastAsia="ar-SA"/>
              </w:rPr>
              <w:t xml:space="preserve">Kwalifikacje zawodowe </w:t>
            </w:r>
          </w:p>
          <w:p w14:paraId="0B984F4B" w14:textId="77777777" w:rsidR="00B463B0" w:rsidRPr="00214A06" w:rsidRDefault="00B463B0" w:rsidP="003F57A0">
            <w:pPr>
              <w:suppressAutoHyphens/>
              <w:spacing w:after="60"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/>
                <w:b/>
                <w:szCs w:val="24"/>
                <w:lang w:eastAsia="ar-SA"/>
              </w:rPr>
              <w:t>n</w:t>
            </w:r>
            <w:r w:rsidRPr="00214A06">
              <w:rPr>
                <w:rFonts w:ascii="Arial Narrow" w:hAnsi="Arial Narrow"/>
                <w:b/>
                <w:szCs w:val="24"/>
                <w:lang w:eastAsia="ar-SA"/>
              </w:rPr>
              <w:t>r</w:t>
            </w:r>
            <w:proofErr w:type="gramEnd"/>
            <w:r w:rsidRPr="00214A06">
              <w:rPr>
                <w:rFonts w:ascii="Arial Narrow" w:hAnsi="Arial Narrow"/>
                <w:b/>
                <w:szCs w:val="24"/>
                <w:lang w:eastAsia="ar-SA"/>
              </w:rPr>
              <w:t xml:space="preserve"> uprawnień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D26AB97" w14:textId="77777777" w:rsidR="00B463B0" w:rsidRPr="00214A06" w:rsidRDefault="00B463B0" w:rsidP="002802D1">
            <w:pPr>
              <w:suppressAutoHyphens/>
              <w:spacing w:after="60"/>
              <w:ind w:left="-10" w:firstLine="10"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r w:rsidRPr="00214A06">
              <w:rPr>
                <w:rFonts w:ascii="Arial Narrow" w:hAnsi="Arial Narrow"/>
                <w:b/>
                <w:szCs w:val="24"/>
                <w:lang w:eastAsia="ar-SA"/>
              </w:rPr>
              <w:t>Zakres wykonywanych czynności</w:t>
            </w:r>
          </w:p>
        </w:tc>
        <w:tc>
          <w:tcPr>
            <w:tcW w:w="2091" w:type="dxa"/>
            <w:shd w:val="clear" w:color="auto" w:fill="D9D9D9"/>
            <w:vAlign w:val="center"/>
          </w:tcPr>
          <w:p w14:paraId="7F91AB4A" w14:textId="77777777" w:rsidR="00B463B0" w:rsidRPr="00214A06" w:rsidRDefault="00B463B0" w:rsidP="002802D1">
            <w:pPr>
              <w:suppressAutoHyphens/>
              <w:spacing w:after="60"/>
              <w:ind w:left="-10" w:firstLine="10"/>
              <w:jc w:val="center"/>
              <w:rPr>
                <w:rFonts w:ascii="Arial Narrow" w:hAnsi="Arial Narrow"/>
                <w:b/>
                <w:szCs w:val="24"/>
                <w:lang w:eastAsia="ar-SA"/>
              </w:rPr>
            </w:pPr>
            <w:r w:rsidRPr="00214A06">
              <w:rPr>
                <w:rFonts w:ascii="Arial Narrow" w:hAnsi="Arial Narrow"/>
                <w:b/>
                <w:szCs w:val="24"/>
                <w:lang w:eastAsia="ar-SA"/>
              </w:rPr>
              <w:t>Informacja o podstawie do dysponowania osobami</w:t>
            </w:r>
          </w:p>
        </w:tc>
      </w:tr>
      <w:tr w:rsidR="00B463B0" w:rsidRPr="00214A06" w14:paraId="24A19703" w14:textId="77777777" w:rsidTr="00B463B0">
        <w:trPr>
          <w:trHeight w:val="742"/>
        </w:trPr>
        <w:tc>
          <w:tcPr>
            <w:tcW w:w="1537" w:type="dxa"/>
            <w:vAlign w:val="bottom"/>
          </w:tcPr>
          <w:p w14:paraId="504BB691" w14:textId="77777777" w:rsidR="00B463B0" w:rsidRPr="00214A06" w:rsidRDefault="00B463B0" w:rsidP="00B463B0">
            <w:pPr>
              <w:spacing w:after="6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14:paraId="03A7ADA6" w14:textId="77777777" w:rsidR="00B463B0" w:rsidRPr="00214A06" w:rsidRDefault="00B463B0" w:rsidP="00B463B0">
            <w:pPr>
              <w:spacing w:after="60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52BD6C08" w14:textId="77777777" w:rsidR="00B463B0" w:rsidRPr="00214A06" w:rsidRDefault="00B463B0" w:rsidP="00B463B0">
            <w:pPr>
              <w:spacing w:after="60"/>
              <w:rPr>
                <w:rFonts w:ascii="Arial Narrow" w:hAnsi="Arial Narrow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7E6479F" w14:textId="77777777" w:rsidR="00A44660" w:rsidRDefault="00B463B0" w:rsidP="00AD6536">
            <w:pPr>
              <w:spacing w:after="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463B0">
              <w:rPr>
                <w:rFonts w:ascii="Arial Narrow" w:hAnsi="Arial Narrow"/>
                <w:b/>
                <w:bCs/>
                <w:szCs w:val="24"/>
              </w:rPr>
              <w:t>Kierownik</w:t>
            </w:r>
          </w:p>
          <w:p w14:paraId="68567AFF" w14:textId="77777777" w:rsidR="00B463B0" w:rsidRPr="00B463B0" w:rsidRDefault="00B463B0" w:rsidP="00AD6536">
            <w:pPr>
              <w:spacing w:after="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463B0">
              <w:rPr>
                <w:rFonts w:ascii="Arial Narrow" w:hAnsi="Arial Narrow"/>
                <w:b/>
                <w:bCs/>
                <w:szCs w:val="24"/>
              </w:rPr>
              <w:t>Budowy</w:t>
            </w:r>
          </w:p>
          <w:p w14:paraId="58B9797A" w14:textId="77777777" w:rsidR="00B463B0" w:rsidRPr="00214A06" w:rsidRDefault="00B463B0" w:rsidP="00AD6536">
            <w:pPr>
              <w:spacing w:after="60"/>
              <w:jc w:val="center"/>
              <w:rPr>
                <w:rFonts w:ascii="Arial Narrow" w:hAnsi="Arial Narrow"/>
                <w:szCs w:val="24"/>
              </w:rPr>
            </w:pPr>
          </w:p>
          <w:p w14:paraId="5E762C4A" w14:textId="77777777" w:rsidR="00B463B0" w:rsidRPr="00214A06" w:rsidRDefault="00B463B0" w:rsidP="00AD6536">
            <w:pPr>
              <w:spacing w:after="60"/>
              <w:jc w:val="center"/>
              <w:rPr>
                <w:rFonts w:ascii="Arial Narrow" w:hAnsi="Arial Narrow"/>
                <w:szCs w:val="24"/>
              </w:rPr>
            </w:pPr>
          </w:p>
          <w:p w14:paraId="768DED18" w14:textId="77777777" w:rsidR="00B463B0" w:rsidRPr="00214A06" w:rsidRDefault="00B463B0" w:rsidP="00AD6536">
            <w:pPr>
              <w:spacing w:after="60"/>
              <w:jc w:val="center"/>
              <w:rPr>
                <w:rFonts w:ascii="Arial Narrow" w:hAnsi="Arial Narrow"/>
                <w:szCs w:val="24"/>
              </w:rPr>
            </w:pPr>
          </w:p>
          <w:p w14:paraId="3DCDA63C" w14:textId="77777777" w:rsidR="00B463B0" w:rsidRPr="00214A06" w:rsidRDefault="00B463B0" w:rsidP="00AD6536">
            <w:pPr>
              <w:spacing w:after="60"/>
              <w:jc w:val="center"/>
              <w:rPr>
                <w:rFonts w:ascii="Arial Narrow" w:hAnsi="Arial Narrow"/>
                <w:szCs w:val="24"/>
              </w:rPr>
            </w:pPr>
          </w:p>
          <w:p w14:paraId="156F10A9" w14:textId="77777777" w:rsidR="00B463B0" w:rsidRPr="00214A06" w:rsidRDefault="00B463B0" w:rsidP="00AD6536">
            <w:pPr>
              <w:spacing w:after="60"/>
              <w:jc w:val="center"/>
              <w:rPr>
                <w:rFonts w:ascii="Arial Narrow" w:hAnsi="Arial Narrow"/>
                <w:szCs w:val="24"/>
              </w:rPr>
            </w:pPr>
          </w:p>
          <w:p w14:paraId="60DED419" w14:textId="77777777" w:rsidR="00B463B0" w:rsidRPr="00214A06" w:rsidRDefault="00B463B0" w:rsidP="00AD6536">
            <w:pPr>
              <w:spacing w:after="6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091" w:type="dxa"/>
            <w:vAlign w:val="bottom"/>
          </w:tcPr>
          <w:p w14:paraId="5F7B9F78" w14:textId="77777777" w:rsidR="00B463B0" w:rsidRPr="00214A06" w:rsidRDefault="00B463B0" w:rsidP="00FF798F">
            <w:pPr>
              <w:spacing w:after="60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662B0E74" w14:textId="77777777" w:rsidR="007B0B92" w:rsidRPr="00214A06" w:rsidRDefault="007B0B92" w:rsidP="007B0B92">
      <w:pPr>
        <w:widowControl w:val="0"/>
        <w:jc w:val="both"/>
        <w:rPr>
          <w:rFonts w:ascii="Arial Narrow" w:hAnsi="Arial Narrow"/>
          <w:szCs w:val="24"/>
        </w:rPr>
      </w:pPr>
    </w:p>
    <w:p w14:paraId="1CD6531B" w14:textId="77777777" w:rsidR="00C845BE" w:rsidRPr="00214A06" w:rsidRDefault="00C845BE" w:rsidP="00C845BE">
      <w:pPr>
        <w:widowControl w:val="0"/>
        <w:rPr>
          <w:rFonts w:ascii="Arial Narrow" w:hAnsi="Arial Narrow"/>
          <w:szCs w:val="24"/>
        </w:rPr>
      </w:pPr>
    </w:p>
    <w:p w14:paraId="653EF9EA" w14:textId="77777777" w:rsidR="00B463B0" w:rsidRDefault="00B463B0" w:rsidP="00C845BE">
      <w:pPr>
        <w:widowControl w:val="0"/>
        <w:rPr>
          <w:rFonts w:ascii="Arial Narrow" w:hAnsi="Arial Narrow"/>
          <w:b/>
          <w:bCs/>
          <w:szCs w:val="24"/>
        </w:rPr>
      </w:pPr>
    </w:p>
    <w:p w14:paraId="3C066E4F" w14:textId="77777777" w:rsidR="00B463B0" w:rsidRDefault="00B463B0" w:rsidP="00C845BE">
      <w:pPr>
        <w:widowControl w:val="0"/>
        <w:rPr>
          <w:rFonts w:ascii="Arial Narrow" w:hAnsi="Arial Narrow"/>
          <w:b/>
          <w:bCs/>
          <w:szCs w:val="24"/>
        </w:rPr>
      </w:pPr>
    </w:p>
    <w:p w14:paraId="5DC2A08B" w14:textId="77777777" w:rsidR="00B463B0" w:rsidRDefault="00B463B0" w:rsidP="00C845BE">
      <w:pPr>
        <w:widowControl w:val="0"/>
        <w:rPr>
          <w:rFonts w:ascii="Arial Narrow" w:hAnsi="Arial Narrow"/>
          <w:b/>
          <w:bCs/>
          <w:szCs w:val="24"/>
        </w:rPr>
      </w:pPr>
    </w:p>
    <w:p w14:paraId="0E95D827" w14:textId="77777777" w:rsidR="00B463B0" w:rsidRDefault="00B463B0" w:rsidP="00C845BE">
      <w:pPr>
        <w:widowControl w:val="0"/>
        <w:rPr>
          <w:rFonts w:ascii="Arial Narrow" w:hAnsi="Arial Narrow"/>
          <w:b/>
          <w:bCs/>
          <w:szCs w:val="24"/>
        </w:rPr>
      </w:pPr>
    </w:p>
    <w:p w14:paraId="259219F9" w14:textId="77777777" w:rsidR="00C845BE" w:rsidRPr="00214A06" w:rsidRDefault="00B463B0" w:rsidP="00C845BE">
      <w:pPr>
        <w:widowControl w:val="0"/>
        <w:rPr>
          <w:rFonts w:ascii="Arial Narrow" w:hAnsi="Arial Narrow"/>
          <w:szCs w:val="24"/>
        </w:rPr>
      </w:pPr>
      <w:r w:rsidRPr="00B463B0">
        <w:rPr>
          <w:rFonts w:ascii="Arial Narrow" w:hAnsi="Arial Narrow"/>
          <w:b/>
          <w:bCs/>
          <w:szCs w:val="24"/>
        </w:rPr>
        <w:t>Uwaga!</w:t>
      </w:r>
      <w:r>
        <w:rPr>
          <w:rFonts w:ascii="Arial Narrow" w:hAnsi="Arial Narrow"/>
          <w:szCs w:val="24"/>
        </w:rPr>
        <w:t xml:space="preserve"> Szczegółowe zasady przyznawania dodatkowych punktów za doświadczenie Kierownika Budowy zostały określone w </w:t>
      </w:r>
      <w:r>
        <w:rPr>
          <w:rFonts w:ascii="Arial Narrow" w:hAnsi="Arial Narrow"/>
          <w:szCs w:val="24"/>
          <w:lang w:eastAsia="ar-SA"/>
        </w:rPr>
        <w:t>pkt</w:t>
      </w:r>
      <w:r w:rsidRPr="00B463B0">
        <w:rPr>
          <w:rFonts w:ascii="Arial Narrow" w:hAnsi="Arial Narrow"/>
          <w:szCs w:val="24"/>
          <w:lang w:eastAsia="ar-SA"/>
        </w:rPr>
        <w:t xml:space="preserve"> IX 19 SWZ</w:t>
      </w:r>
    </w:p>
    <w:p w14:paraId="70FB3C12" w14:textId="77777777" w:rsidR="00C845BE" w:rsidRPr="00214A06" w:rsidRDefault="00C845BE" w:rsidP="00C845BE">
      <w:pPr>
        <w:widowControl w:val="0"/>
        <w:rPr>
          <w:rFonts w:ascii="Arial Narrow" w:hAnsi="Arial Narrow"/>
          <w:szCs w:val="24"/>
        </w:rPr>
      </w:pPr>
    </w:p>
    <w:p w14:paraId="713C7DD7" w14:textId="77777777" w:rsidR="004E2E9E" w:rsidRPr="00214A06" w:rsidRDefault="004E2E9E">
      <w:pPr>
        <w:rPr>
          <w:rFonts w:ascii="Arial Narrow" w:hAnsi="Arial Narrow"/>
          <w:szCs w:val="24"/>
        </w:rPr>
      </w:pPr>
    </w:p>
    <w:sectPr w:rsidR="004E2E9E" w:rsidRPr="00214A06" w:rsidSect="009E59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E4DFE" w14:textId="77777777" w:rsidR="006576E0" w:rsidRDefault="006576E0" w:rsidP="00C845BE">
      <w:r>
        <w:separator/>
      </w:r>
    </w:p>
  </w:endnote>
  <w:endnote w:type="continuationSeparator" w:id="0">
    <w:p w14:paraId="5C6463F0" w14:textId="77777777" w:rsidR="006576E0" w:rsidRDefault="006576E0" w:rsidP="00C8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4ABF" w14:textId="77777777" w:rsidR="004E2E9E" w:rsidRDefault="004E2E9E" w:rsidP="00AD6536">
    <w:pPr>
      <w:pBdr>
        <w:top w:val="single" w:sz="4" w:space="1" w:color="auto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9F35E" w14:textId="77777777" w:rsidR="006576E0" w:rsidRDefault="006576E0" w:rsidP="00C845BE">
      <w:r>
        <w:separator/>
      </w:r>
    </w:p>
  </w:footnote>
  <w:footnote w:type="continuationSeparator" w:id="0">
    <w:p w14:paraId="2ECD7373" w14:textId="77777777" w:rsidR="006576E0" w:rsidRDefault="006576E0" w:rsidP="00C8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E"/>
    <w:rsid w:val="00000342"/>
    <w:rsid w:val="00031820"/>
    <w:rsid w:val="0006489C"/>
    <w:rsid w:val="00091970"/>
    <w:rsid w:val="000F4BEE"/>
    <w:rsid w:val="00114A21"/>
    <w:rsid w:val="00210899"/>
    <w:rsid w:val="00214A06"/>
    <w:rsid w:val="00227F6D"/>
    <w:rsid w:val="002802D1"/>
    <w:rsid w:val="002C2F56"/>
    <w:rsid w:val="00340C0F"/>
    <w:rsid w:val="00393065"/>
    <w:rsid w:val="003B7850"/>
    <w:rsid w:val="003F57A0"/>
    <w:rsid w:val="004415C8"/>
    <w:rsid w:val="004472AA"/>
    <w:rsid w:val="0045587C"/>
    <w:rsid w:val="0049542B"/>
    <w:rsid w:val="004A275D"/>
    <w:rsid w:val="004D7C57"/>
    <w:rsid w:val="004E2E9E"/>
    <w:rsid w:val="005551C8"/>
    <w:rsid w:val="005D1266"/>
    <w:rsid w:val="005F4518"/>
    <w:rsid w:val="00607247"/>
    <w:rsid w:val="00615941"/>
    <w:rsid w:val="006576E0"/>
    <w:rsid w:val="00672D5B"/>
    <w:rsid w:val="006E1C3D"/>
    <w:rsid w:val="006F31A6"/>
    <w:rsid w:val="00741301"/>
    <w:rsid w:val="0075653B"/>
    <w:rsid w:val="007A1075"/>
    <w:rsid w:val="007B0B92"/>
    <w:rsid w:val="007E64F0"/>
    <w:rsid w:val="007F3545"/>
    <w:rsid w:val="0083607E"/>
    <w:rsid w:val="0085195F"/>
    <w:rsid w:val="00857434"/>
    <w:rsid w:val="00891943"/>
    <w:rsid w:val="008A29E9"/>
    <w:rsid w:val="008A76A8"/>
    <w:rsid w:val="008E5ABF"/>
    <w:rsid w:val="008F5D3E"/>
    <w:rsid w:val="00964C6D"/>
    <w:rsid w:val="00971259"/>
    <w:rsid w:val="00981B36"/>
    <w:rsid w:val="00992F16"/>
    <w:rsid w:val="009E597F"/>
    <w:rsid w:val="00A122E8"/>
    <w:rsid w:val="00A44660"/>
    <w:rsid w:val="00A7111E"/>
    <w:rsid w:val="00A973B1"/>
    <w:rsid w:val="00AD6536"/>
    <w:rsid w:val="00AF4077"/>
    <w:rsid w:val="00B16FE4"/>
    <w:rsid w:val="00B2157D"/>
    <w:rsid w:val="00B463B0"/>
    <w:rsid w:val="00BC4D62"/>
    <w:rsid w:val="00C0097D"/>
    <w:rsid w:val="00C01BB2"/>
    <w:rsid w:val="00C065DE"/>
    <w:rsid w:val="00C67097"/>
    <w:rsid w:val="00C71A72"/>
    <w:rsid w:val="00C845BE"/>
    <w:rsid w:val="00CB1435"/>
    <w:rsid w:val="00D314C2"/>
    <w:rsid w:val="00D82956"/>
    <w:rsid w:val="00DA6F5E"/>
    <w:rsid w:val="00DB1477"/>
    <w:rsid w:val="00DB2678"/>
    <w:rsid w:val="00DE6CDC"/>
    <w:rsid w:val="00E061D4"/>
    <w:rsid w:val="00E26CED"/>
    <w:rsid w:val="00E362AB"/>
    <w:rsid w:val="00E55001"/>
    <w:rsid w:val="00E6598D"/>
    <w:rsid w:val="00ED3BF9"/>
    <w:rsid w:val="00EF2C08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BD9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45B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45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84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45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ZnakZnak">
    <w:name w:val="Znak Znak Znak Znak"/>
    <w:basedOn w:val="Normalny"/>
    <w:rsid w:val="004E2E9E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85195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9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19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1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45B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45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84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45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ZnakZnak">
    <w:name w:val="Znak Znak Znak Znak"/>
    <w:basedOn w:val="Normalny"/>
    <w:rsid w:val="004E2E9E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85195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9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19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Company>KANCELARIA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MACIEJEWSKI</dc:creator>
  <cp:keywords/>
  <dc:description/>
  <cp:lastModifiedBy>A.Mądry</cp:lastModifiedBy>
  <cp:revision>3</cp:revision>
  <cp:lastPrinted>2021-05-14T17:20:00Z</cp:lastPrinted>
  <dcterms:created xsi:type="dcterms:W3CDTF">2021-05-14T17:51:00Z</dcterms:created>
  <dcterms:modified xsi:type="dcterms:W3CDTF">2021-05-17T14:45:00Z</dcterms:modified>
</cp:coreProperties>
</file>